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7CE" w:rsidRPr="00BB02AA" w:rsidRDefault="00B247CE" w:rsidP="00B247CE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2A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247CE" w:rsidRPr="00BB02AA" w:rsidRDefault="00B247CE" w:rsidP="00B247CE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2AA">
        <w:rPr>
          <w:rFonts w:ascii="Times New Roman" w:hAnsi="Times New Roman" w:cs="Times New Roman"/>
          <w:b/>
          <w:sz w:val="28"/>
          <w:szCs w:val="28"/>
        </w:rPr>
        <w:t xml:space="preserve">о реализации государственной программы Чеченской Республики </w:t>
      </w:r>
    </w:p>
    <w:p w:rsidR="00B247CE" w:rsidRPr="007B4C9B" w:rsidRDefault="00B247CE" w:rsidP="00B247CE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02AA">
        <w:rPr>
          <w:rFonts w:ascii="Times New Roman" w:hAnsi="Times New Roman" w:cs="Times New Roman"/>
          <w:b/>
          <w:i/>
          <w:sz w:val="28"/>
          <w:szCs w:val="28"/>
        </w:rPr>
        <w:t xml:space="preserve">за </w:t>
      </w:r>
      <w:r w:rsidR="00337E21">
        <w:rPr>
          <w:rFonts w:ascii="Times New Roman" w:hAnsi="Times New Roman" w:cs="Times New Roman"/>
          <w:b/>
          <w:i/>
          <w:sz w:val="28"/>
          <w:szCs w:val="28"/>
        </w:rPr>
        <w:t>2020</w:t>
      </w:r>
      <w:r w:rsidR="005D56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B02AA">
        <w:rPr>
          <w:rFonts w:ascii="Times New Roman" w:hAnsi="Times New Roman" w:cs="Times New Roman"/>
          <w:b/>
          <w:i/>
          <w:sz w:val="28"/>
          <w:szCs w:val="28"/>
        </w:rPr>
        <w:t>год</w:t>
      </w:r>
      <w:r w:rsidR="00F44C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7B4C9B">
        <w:rPr>
          <w:rFonts w:ascii="Times New Roman" w:hAnsi="Times New Roman" w:cs="Times New Roman"/>
          <w:i/>
          <w:sz w:val="28"/>
          <w:szCs w:val="28"/>
        </w:rPr>
        <w:t>годовая)</w:t>
      </w:r>
    </w:p>
    <w:p w:rsidR="00B247CE" w:rsidRPr="009A5424" w:rsidRDefault="00B247CE" w:rsidP="00B247CE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B247CE" w:rsidRPr="009A5424" w:rsidRDefault="00B247CE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C13CDE">
        <w:rPr>
          <w:rFonts w:ascii="Times New Roman" w:hAnsi="Times New Roman" w:cs="Times New Roman"/>
          <w:b/>
          <w:sz w:val="28"/>
          <w:szCs w:val="28"/>
        </w:rPr>
        <w:t>1.</w:t>
      </w:r>
      <w:r w:rsidRPr="009A5424">
        <w:rPr>
          <w:rFonts w:ascii="Times New Roman" w:hAnsi="Times New Roman" w:cs="Times New Roman"/>
          <w:sz w:val="28"/>
          <w:szCs w:val="28"/>
        </w:rPr>
        <w:t xml:space="preserve"> Наименование государственной прог</w:t>
      </w:r>
      <w:r w:rsidR="00337E21">
        <w:rPr>
          <w:rFonts w:ascii="Times New Roman" w:hAnsi="Times New Roman" w:cs="Times New Roman"/>
          <w:sz w:val="28"/>
          <w:szCs w:val="28"/>
        </w:rPr>
        <w:t xml:space="preserve">раммы: </w:t>
      </w:r>
      <w:r w:rsidR="00337E21" w:rsidRPr="00337E21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</w:t>
      </w:r>
    </w:p>
    <w:p w:rsidR="00E34DE6" w:rsidRDefault="00E34DE6" w:rsidP="00B247CE">
      <w:pPr>
        <w:widowControl/>
        <w:spacing w:line="276" w:lineRule="auto"/>
        <w:ind w:right="82" w:firstLine="0"/>
        <w:rPr>
          <w:rFonts w:ascii="Times New Roman" w:hAnsi="Times New Roman" w:cs="Times New Roman"/>
          <w:b/>
          <w:sz w:val="28"/>
          <w:szCs w:val="28"/>
        </w:rPr>
      </w:pPr>
    </w:p>
    <w:p w:rsidR="00E34DE6" w:rsidRPr="00F44C63" w:rsidRDefault="00A0613F" w:rsidP="00BD469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247CE" w:rsidRPr="00C13CDE">
        <w:rPr>
          <w:rFonts w:ascii="Times New Roman" w:hAnsi="Times New Roman" w:cs="Times New Roman"/>
          <w:b/>
          <w:sz w:val="28"/>
          <w:szCs w:val="28"/>
        </w:rPr>
        <w:t>.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 Ответственный </w:t>
      </w:r>
      <w:r w:rsidR="00B20ACA">
        <w:rPr>
          <w:rFonts w:ascii="Times New Roman" w:hAnsi="Times New Roman" w:cs="Times New Roman"/>
          <w:sz w:val="28"/>
          <w:szCs w:val="28"/>
        </w:rPr>
        <w:t xml:space="preserve">исполнитель (соисполнители): </w:t>
      </w:r>
      <w:r w:rsidR="00BD4694" w:rsidRPr="00F44C63">
        <w:rPr>
          <w:rFonts w:ascii="Times New Roman" w:hAnsi="Times New Roman" w:cs="Times New Roman"/>
          <w:i/>
          <w:sz w:val="28"/>
          <w:szCs w:val="28"/>
        </w:rPr>
        <w:t>Министерство Финансов Чеченской Республики.</w:t>
      </w:r>
    </w:p>
    <w:p w:rsidR="00BD4694" w:rsidRPr="00C20DA5" w:rsidRDefault="00A0613F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247CE" w:rsidRPr="00C13CDE">
        <w:rPr>
          <w:rFonts w:ascii="Times New Roman" w:hAnsi="Times New Roman" w:cs="Times New Roman"/>
          <w:b/>
          <w:sz w:val="28"/>
          <w:szCs w:val="28"/>
        </w:rPr>
        <w:t>.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 Сведения об изменениях, внесенных ответственным</w:t>
      </w:r>
      <w:r w:rsidR="00B247CE">
        <w:rPr>
          <w:rFonts w:ascii="Times New Roman" w:hAnsi="Times New Roman" w:cs="Times New Roman"/>
          <w:sz w:val="28"/>
          <w:szCs w:val="28"/>
        </w:rPr>
        <w:t xml:space="preserve"> исполнителем </w:t>
      </w:r>
      <w:r w:rsidR="00CE4E4B">
        <w:rPr>
          <w:rFonts w:ascii="Times New Roman" w:hAnsi="Times New Roman" w:cs="Times New Roman"/>
          <w:sz w:val="28"/>
          <w:szCs w:val="28"/>
        </w:rPr>
        <w:br/>
      </w:r>
      <w:r w:rsidR="00B247CE">
        <w:rPr>
          <w:rFonts w:ascii="Times New Roman" w:hAnsi="Times New Roman" w:cs="Times New Roman"/>
          <w:sz w:val="28"/>
          <w:szCs w:val="28"/>
        </w:rPr>
        <w:t xml:space="preserve">в государственную </w:t>
      </w:r>
      <w:r w:rsidR="00B247CE" w:rsidRPr="009A5424">
        <w:rPr>
          <w:rFonts w:ascii="Times New Roman" w:hAnsi="Times New Roman" w:cs="Times New Roman"/>
          <w:sz w:val="28"/>
          <w:szCs w:val="28"/>
        </w:rPr>
        <w:t>программу</w:t>
      </w:r>
      <w:r w:rsidR="00A833D1">
        <w:rPr>
          <w:rFonts w:ascii="Times New Roman" w:hAnsi="Times New Roman" w:cs="Times New Roman"/>
          <w:sz w:val="28"/>
          <w:szCs w:val="28"/>
        </w:rPr>
        <w:t xml:space="preserve"> в 2020</w:t>
      </w:r>
      <w:r w:rsidR="00B52147">
        <w:rPr>
          <w:rFonts w:ascii="Times New Roman" w:hAnsi="Times New Roman" w:cs="Times New Roman"/>
          <w:sz w:val="28"/>
          <w:szCs w:val="28"/>
        </w:rPr>
        <w:t xml:space="preserve"> году</w:t>
      </w:r>
      <w:r w:rsidR="00B247CE" w:rsidRPr="009A5424">
        <w:rPr>
          <w:rFonts w:ascii="Times New Roman" w:hAnsi="Times New Roman" w:cs="Times New Roman"/>
          <w:sz w:val="28"/>
          <w:szCs w:val="28"/>
        </w:rPr>
        <w:t>:</w:t>
      </w:r>
      <w:r w:rsidR="00BD46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4694" w:rsidRPr="00C20DA5">
        <w:rPr>
          <w:rFonts w:ascii="Times New Roman" w:hAnsi="Times New Roman" w:cs="Times New Roman"/>
          <w:i/>
          <w:sz w:val="28"/>
          <w:szCs w:val="28"/>
        </w:rPr>
        <w:t>Изменения в государственную программу вносились в соответствии с Постановлением Правительства Чеченской Республики от 27.03.2020 № 63.</w:t>
      </w:r>
    </w:p>
    <w:p w:rsidR="00B247CE" w:rsidRDefault="00A0613F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247CE" w:rsidRPr="00C13CDE">
        <w:rPr>
          <w:rFonts w:ascii="Times New Roman" w:hAnsi="Times New Roman" w:cs="Times New Roman"/>
          <w:b/>
          <w:sz w:val="28"/>
          <w:szCs w:val="28"/>
        </w:rPr>
        <w:t>.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 Сведения о количестве подпрограмм</w:t>
      </w:r>
      <w:r w:rsidR="00B247CE"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 программы</w:t>
      </w:r>
      <w:r w:rsidR="00A833D1">
        <w:rPr>
          <w:rFonts w:ascii="Times New Roman" w:hAnsi="Times New Roman" w:cs="Times New Roman"/>
          <w:sz w:val="28"/>
          <w:szCs w:val="28"/>
        </w:rPr>
        <w:t xml:space="preserve"> на 2020</w:t>
      </w:r>
      <w:r w:rsidR="00B52147">
        <w:rPr>
          <w:rFonts w:ascii="Times New Roman" w:hAnsi="Times New Roman" w:cs="Times New Roman"/>
          <w:sz w:val="28"/>
          <w:szCs w:val="28"/>
        </w:rPr>
        <w:t xml:space="preserve"> год</w:t>
      </w:r>
      <w:r w:rsidR="007F6675">
        <w:rPr>
          <w:rFonts w:ascii="Times New Roman" w:hAnsi="Times New Roman" w:cs="Times New Roman"/>
          <w:sz w:val="28"/>
          <w:szCs w:val="28"/>
        </w:rPr>
        <w:t xml:space="preserve"> </w:t>
      </w:r>
      <w:r w:rsidR="007F6675" w:rsidRPr="0067130F">
        <w:rPr>
          <w:rFonts w:ascii="Times New Roman" w:hAnsi="Times New Roman" w:cs="Times New Roman"/>
          <w:sz w:val="28"/>
          <w:szCs w:val="28"/>
        </w:rPr>
        <w:t xml:space="preserve">(в </w:t>
      </w:r>
      <w:r w:rsidR="00E34DE6">
        <w:rPr>
          <w:rFonts w:ascii="Times New Roman" w:hAnsi="Times New Roman" w:cs="Times New Roman"/>
          <w:sz w:val="28"/>
          <w:szCs w:val="28"/>
        </w:rPr>
        <w:t xml:space="preserve">том числе региональных </w:t>
      </w:r>
      <w:r w:rsidR="00BD4694">
        <w:rPr>
          <w:rFonts w:ascii="Times New Roman" w:hAnsi="Times New Roman" w:cs="Times New Roman"/>
          <w:sz w:val="28"/>
          <w:szCs w:val="28"/>
        </w:rPr>
        <w:t>проектов):</w:t>
      </w:r>
    </w:p>
    <w:p w:rsidR="00BD4694" w:rsidRPr="00F44C63" w:rsidRDefault="00BD4694" w:rsidP="00BD4694">
      <w:pPr>
        <w:widowControl/>
        <w:spacing w:line="276" w:lineRule="auto"/>
        <w:ind w:right="82" w:firstLine="708"/>
        <w:rPr>
          <w:rFonts w:ascii="Times New Roman" w:hAnsi="Times New Roman" w:cs="Times New Roman"/>
          <w:i/>
          <w:sz w:val="28"/>
          <w:szCs w:val="28"/>
        </w:rPr>
      </w:pPr>
      <w:r w:rsidRPr="00F44C63">
        <w:rPr>
          <w:rFonts w:ascii="Times New Roman" w:hAnsi="Times New Roman" w:cs="Times New Roman"/>
          <w:i/>
          <w:sz w:val="28"/>
          <w:szCs w:val="28"/>
        </w:rPr>
        <w:t>В рамках госпрограммы «Обеспечение финансовой устойчивости Чеченской Республики» реализуется 2 подпрограммы, в том числе:</w:t>
      </w:r>
    </w:p>
    <w:p w:rsidR="00BD4694" w:rsidRPr="00F44C63" w:rsidRDefault="00BD4694" w:rsidP="00BD4694">
      <w:pPr>
        <w:widowControl/>
        <w:spacing w:line="276" w:lineRule="auto"/>
        <w:ind w:right="82" w:firstLine="708"/>
        <w:rPr>
          <w:rFonts w:ascii="Times New Roman" w:hAnsi="Times New Roman" w:cs="Times New Roman"/>
          <w:i/>
          <w:sz w:val="28"/>
          <w:szCs w:val="28"/>
        </w:rPr>
      </w:pPr>
      <w:r w:rsidRPr="00F44C63">
        <w:rPr>
          <w:rFonts w:ascii="Times New Roman" w:hAnsi="Times New Roman" w:cs="Times New Roman"/>
          <w:i/>
          <w:sz w:val="28"/>
          <w:szCs w:val="28"/>
        </w:rPr>
        <w:t>Подпрограмма 1. «Обеспечение реализации государственной программы «Обеспечение финансовой устойчивости Чеченской Республики»;</w:t>
      </w:r>
    </w:p>
    <w:p w:rsidR="00E34DE6" w:rsidRPr="00421482" w:rsidRDefault="00BD4694" w:rsidP="00421482">
      <w:pPr>
        <w:widowControl/>
        <w:spacing w:line="276" w:lineRule="auto"/>
        <w:ind w:right="82" w:firstLine="708"/>
        <w:rPr>
          <w:rFonts w:ascii="Times New Roman" w:hAnsi="Times New Roman" w:cs="Times New Roman"/>
          <w:i/>
          <w:sz w:val="28"/>
          <w:szCs w:val="28"/>
        </w:rPr>
      </w:pPr>
      <w:r w:rsidRPr="00F44C63">
        <w:rPr>
          <w:rFonts w:ascii="Times New Roman" w:hAnsi="Times New Roman" w:cs="Times New Roman"/>
          <w:i/>
          <w:sz w:val="28"/>
          <w:szCs w:val="28"/>
        </w:rPr>
        <w:t>Подпрограмма 2. «Выравнивание финансовых возможностей бюджетов муниципальных районов (городских округов) и поселений».</w:t>
      </w:r>
    </w:p>
    <w:p w:rsidR="00F44C63" w:rsidRPr="00FE70E7" w:rsidRDefault="00A833D1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i/>
          <w:sz w:val="28"/>
          <w:szCs w:val="28"/>
        </w:rPr>
      </w:pPr>
      <w:r w:rsidRPr="00FE70E7">
        <w:rPr>
          <w:rFonts w:ascii="Times New Roman" w:hAnsi="Times New Roman" w:cs="Times New Roman"/>
          <w:b/>
          <w:sz w:val="28"/>
          <w:szCs w:val="28"/>
        </w:rPr>
        <w:t>5</w:t>
      </w:r>
      <w:r w:rsidR="00B247CE" w:rsidRPr="00FE70E7">
        <w:rPr>
          <w:rFonts w:ascii="Times New Roman" w:hAnsi="Times New Roman" w:cs="Times New Roman"/>
          <w:b/>
          <w:sz w:val="28"/>
          <w:szCs w:val="28"/>
        </w:rPr>
        <w:t>.</w:t>
      </w:r>
      <w:r w:rsidR="00B247CE" w:rsidRPr="00FE70E7">
        <w:rPr>
          <w:rFonts w:ascii="Times New Roman" w:hAnsi="Times New Roman" w:cs="Times New Roman"/>
          <w:sz w:val="28"/>
          <w:szCs w:val="28"/>
        </w:rPr>
        <w:t xml:space="preserve"> Программа нуждается (не нуждается) в корректировке</w:t>
      </w:r>
      <w:r w:rsidR="00B247CE" w:rsidRPr="00FE70E7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E34DE6" w:rsidRPr="00FE70E7" w:rsidRDefault="00F44C63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FE70E7">
        <w:rPr>
          <w:rFonts w:ascii="Times New Roman" w:hAnsi="Times New Roman" w:cs="Times New Roman"/>
          <w:i/>
          <w:sz w:val="28"/>
          <w:szCs w:val="28"/>
        </w:rPr>
        <w:t>Программа нуждается в корректировке по приведению в соответствие с Закон</w:t>
      </w:r>
      <w:r w:rsidR="00FE70E7" w:rsidRPr="00FE70E7">
        <w:rPr>
          <w:rFonts w:ascii="Times New Roman" w:hAnsi="Times New Roman" w:cs="Times New Roman"/>
          <w:i/>
          <w:sz w:val="28"/>
          <w:szCs w:val="28"/>
        </w:rPr>
        <w:t>ами</w:t>
      </w:r>
      <w:r w:rsidRPr="00FE70E7">
        <w:rPr>
          <w:rFonts w:ascii="Times New Roman" w:hAnsi="Times New Roman" w:cs="Times New Roman"/>
          <w:i/>
          <w:sz w:val="28"/>
          <w:szCs w:val="28"/>
        </w:rPr>
        <w:t xml:space="preserve"> Чеченской Республики от 16 декабря 2019 года № 61-РЗ «О республиканском бюджете на 2020 год и на плановый период 2021 и 2022 годов»</w:t>
      </w:r>
      <w:r w:rsidR="005D56CB" w:rsidRPr="00FE70E7">
        <w:rPr>
          <w:rFonts w:ascii="Times New Roman" w:hAnsi="Times New Roman" w:cs="Times New Roman"/>
          <w:i/>
          <w:sz w:val="28"/>
          <w:szCs w:val="28"/>
        </w:rPr>
        <w:t xml:space="preserve"> и от </w:t>
      </w:r>
      <w:r w:rsidR="00FE70E7" w:rsidRPr="00FE70E7">
        <w:rPr>
          <w:rFonts w:ascii="Times New Roman" w:hAnsi="Times New Roman" w:cs="Times New Roman"/>
          <w:i/>
          <w:sz w:val="28"/>
          <w:szCs w:val="28"/>
        </w:rPr>
        <w:t>21</w:t>
      </w:r>
      <w:r w:rsidR="005D56CB" w:rsidRPr="00FE70E7">
        <w:rPr>
          <w:rFonts w:ascii="Times New Roman" w:hAnsi="Times New Roman" w:cs="Times New Roman"/>
          <w:i/>
          <w:sz w:val="28"/>
          <w:szCs w:val="28"/>
        </w:rPr>
        <w:t xml:space="preserve"> декабря 20</w:t>
      </w:r>
      <w:r w:rsidR="00FE70E7" w:rsidRPr="00FE70E7">
        <w:rPr>
          <w:rFonts w:ascii="Times New Roman" w:hAnsi="Times New Roman" w:cs="Times New Roman"/>
          <w:i/>
          <w:sz w:val="28"/>
          <w:szCs w:val="28"/>
        </w:rPr>
        <w:t>20</w:t>
      </w:r>
      <w:r w:rsidR="005D56CB" w:rsidRPr="00FE70E7">
        <w:rPr>
          <w:rFonts w:ascii="Times New Roman" w:hAnsi="Times New Roman" w:cs="Times New Roman"/>
          <w:i/>
          <w:sz w:val="28"/>
          <w:szCs w:val="28"/>
        </w:rPr>
        <w:t xml:space="preserve"> года № </w:t>
      </w:r>
      <w:r w:rsidR="00FE70E7" w:rsidRPr="00FE70E7">
        <w:rPr>
          <w:rFonts w:ascii="Times New Roman" w:hAnsi="Times New Roman" w:cs="Times New Roman"/>
          <w:i/>
          <w:sz w:val="28"/>
          <w:szCs w:val="28"/>
        </w:rPr>
        <w:t>75</w:t>
      </w:r>
      <w:r w:rsidR="005D56CB" w:rsidRPr="00FE70E7">
        <w:rPr>
          <w:rFonts w:ascii="Times New Roman" w:hAnsi="Times New Roman" w:cs="Times New Roman"/>
          <w:i/>
          <w:sz w:val="28"/>
          <w:szCs w:val="28"/>
        </w:rPr>
        <w:t>-РЗ «О республиканском бюджете на 202</w:t>
      </w:r>
      <w:r w:rsidR="00FE70E7" w:rsidRPr="00FE70E7">
        <w:rPr>
          <w:rFonts w:ascii="Times New Roman" w:hAnsi="Times New Roman" w:cs="Times New Roman"/>
          <w:i/>
          <w:sz w:val="28"/>
          <w:szCs w:val="28"/>
        </w:rPr>
        <w:t>1</w:t>
      </w:r>
      <w:r w:rsidR="005D56CB" w:rsidRPr="00FE70E7">
        <w:rPr>
          <w:rFonts w:ascii="Times New Roman" w:hAnsi="Times New Roman" w:cs="Times New Roman"/>
          <w:i/>
          <w:sz w:val="28"/>
          <w:szCs w:val="28"/>
        </w:rPr>
        <w:t xml:space="preserve"> год и на плановый период 202</w:t>
      </w:r>
      <w:r w:rsidR="00FE70E7" w:rsidRPr="00FE70E7">
        <w:rPr>
          <w:rFonts w:ascii="Times New Roman" w:hAnsi="Times New Roman" w:cs="Times New Roman"/>
          <w:i/>
          <w:sz w:val="28"/>
          <w:szCs w:val="28"/>
        </w:rPr>
        <w:t>2</w:t>
      </w:r>
      <w:r w:rsidR="005D56CB" w:rsidRPr="00FE70E7">
        <w:rPr>
          <w:rFonts w:ascii="Times New Roman" w:hAnsi="Times New Roman" w:cs="Times New Roman"/>
          <w:i/>
          <w:sz w:val="28"/>
          <w:szCs w:val="28"/>
        </w:rPr>
        <w:t xml:space="preserve"> и 202</w:t>
      </w:r>
      <w:r w:rsidR="00FE70E7" w:rsidRPr="00FE70E7">
        <w:rPr>
          <w:rFonts w:ascii="Times New Roman" w:hAnsi="Times New Roman" w:cs="Times New Roman"/>
          <w:i/>
          <w:sz w:val="28"/>
          <w:szCs w:val="28"/>
        </w:rPr>
        <w:t>3</w:t>
      </w:r>
      <w:r w:rsidR="005D56CB" w:rsidRPr="00FE70E7">
        <w:rPr>
          <w:rFonts w:ascii="Times New Roman" w:hAnsi="Times New Roman" w:cs="Times New Roman"/>
          <w:i/>
          <w:sz w:val="28"/>
          <w:szCs w:val="28"/>
        </w:rPr>
        <w:t xml:space="preserve"> годов»</w:t>
      </w:r>
      <w:r w:rsidR="00FE70E7" w:rsidRPr="00FE70E7">
        <w:rPr>
          <w:rFonts w:ascii="Times New Roman" w:hAnsi="Times New Roman" w:cs="Times New Roman"/>
          <w:i/>
          <w:sz w:val="28"/>
          <w:szCs w:val="28"/>
        </w:rPr>
        <w:t>. В 2021 году планируется внести соответствующие корректировки в Программу.</w:t>
      </w:r>
    </w:p>
    <w:p w:rsidR="009922CC" w:rsidRPr="00F022C0" w:rsidRDefault="00A833D1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B247CE" w:rsidRPr="00C13CDE">
        <w:rPr>
          <w:rFonts w:ascii="Times New Roman" w:hAnsi="Times New Roman" w:cs="Times New Roman"/>
          <w:b/>
          <w:sz w:val="28"/>
          <w:szCs w:val="28"/>
        </w:rPr>
        <w:t>.</w:t>
      </w:r>
      <w:r w:rsidR="00C13CDE">
        <w:rPr>
          <w:rFonts w:ascii="Times New Roman" w:hAnsi="Times New Roman" w:cs="Times New Roman"/>
          <w:sz w:val="28"/>
          <w:szCs w:val="28"/>
        </w:rPr>
        <w:t xml:space="preserve"> </w:t>
      </w:r>
      <w:r w:rsidR="00B247CE" w:rsidRPr="00D42239">
        <w:rPr>
          <w:rFonts w:ascii="Times New Roman" w:hAnsi="Times New Roman" w:cs="Times New Roman"/>
          <w:sz w:val="28"/>
          <w:szCs w:val="28"/>
        </w:rPr>
        <w:t>Предусмотренный объем финансирования</w:t>
      </w:r>
      <w:r w:rsidR="00B247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2020</w:t>
      </w:r>
      <w:r w:rsidR="00B52147">
        <w:rPr>
          <w:rFonts w:ascii="Times New Roman" w:hAnsi="Times New Roman" w:cs="Times New Roman"/>
          <w:sz w:val="28"/>
          <w:szCs w:val="28"/>
        </w:rPr>
        <w:t xml:space="preserve"> год в соответствии </w:t>
      </w:r>
      <w:r w:rsidR="007F6675">
        <w:rPr>
          <w:rFonts w:ascii="Times New Roman" w:hAnsi="Times New Roman" w:cs="Times New Roman"/>
          <w:sz w:val="28"/>
          <w:szCs w:val="28"/>
        </w:rPr>
        <w:br/>
      </w:r>
      <w:r w:rsidR="00B52147">
        <w:rPr>
          <w:rFonts w:ascii="Times New Roman" w:hAnsi="Times New Roman" w:cs="Times New Roman"/>
          <w:sz w:val="28"/>
          <w:szCs w:val="28"/>
        </w:rPr>
        <w:t>с утвержденной государственной программой</w:t>
      </w:r>
      <w:r w:rsidR="00795770">
        <w:rPr>
          <w:rFonts w:ascii="Times New Roman" w:hAnsi="Times New Roman" w:cs="Times New Roman"/>
        </w:rPr>
        <w:t>,</w:t>
      </w:r>
      <w:r w:rsidR="00083121" w:rsidRPr="00F022C0">
        <w:rPr>
          <w:rFonts w:ascii="Times New Roman" w:hAnsi="Times New Roman" w:cs="Times New Roman"/>
          <w:sz w:val="28"/>
          <w:szCs w:val="28"/>
        </w:rPr>
        <w:t xml:space="preserve"> всего</w:t>
      </w:r>
      <w:r w:rsidR="00F44C63">
        <w:rPr>
          <w:rFonts w:ascii="Times New Roman" w:hAnsi="Times New Roman" w:cs="Times New Roman"/>
        </w:rPr>
        <w:t xml:space="preserve"> </w:t>
      </w:r>
      <w:r w:rsidR="00F44C63" w:rsidRPr="00C20DA5">
        <w:rPr>
          <w:rFonts w:ascii="Times New Roman" w:hAnsi="Times New Roman" w:cs="Times New Roman"/>
          <w:i/>
        </w:rPr>
        <w:t>4 980, 351</w:t>
      </w:r>
      <w:r w:rsidR="00083121" w:rsidRPr="00C20DA5">
        <w:rPr>
          <w:rFonts w:ascii="Times New Roman" w:hAnsi="Times New Roman" w:cs="Times New Roman"/>
          <w:i/>
        </w:rPr>
        <w:t xml:space="preserve"> </w:t>
      </w:r>
      <w:r w:rsidR="00CE4E4B" w:rsidRPr="00C20DA5">
        <w:rPr>
          <w:rFonts w:ascii="Times New Roman" w:hAnsi="Times New Roman" w:cs="Times New Roman"/>
          <w:i/>
          <w:sz w:val="28"/>
          <w:szCs w:val="28"/>
        </w:rPr>
        <w:t>млн</w:t>
      </w:r>
      <w:r w:rsidR="00083121" w:rsidRPr="00C20DA5">
        <w:rPr>
          <w:rFonts w:ascii="Times New Roman" w:hAnsi="Times New Roman" w:cs="Times New Roman"/>
          <w:i/>
          <w:sz w:val="28"/>
          <w:szCs w:val="28"/>
        </w:rPr>
        <w:t xml:space="preserve"> рублей</w:t>
      </w:r>
      <w:r w:rsidR="00083121" w:rsidRPr="00F022C0">
        <w:rPr>
          <w:rFonts w:ascii="Times New Roman" w:hAnsi="Times New Roman" w:cs="Times New Roman"/>
          <w:sz w:val="28"/>
          <w:szCs w:val="28"/>
        </w:rPr>
        <w:t>,</w:t>
      </w:r>
      <w:r w:rsidR="00795770" w:rsidRPr="00F022C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083121" w:rsidRPr="00F022C0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B247CE" w:rsidRPr="00F022C0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4110"/>
        <w:gridCol w:w="4111"/>
      </w:tblGrid>
      <w:tr w:rsidR="00083121" w:rsidTr="00A66A2F">
        <w:tc>
          <w:tcPr>
            <w:tcW w:w="4110" w:type="dxa"/>
          </w:tcPr>
          <w:p w:rsidR="00083121" w:rsidRPr="00083121" w:rsidRDefault="00083121" w:rsidP="00B247CE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111" w:type="dxa"/>
          </w:tcPr>
          <w:p w:rsidR="00083121" w:rsidRDefault="00F022C0" w:rsidP="00B247CE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F44C63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  <w:tr w:rsidR="00083121" w:rsidTr="00A66A2F">
        <w:tc>
          <w:tcPr>
            <w:tcW w:w="4110" w:type="dxa"/>
          </w:tcPr>
          <w:p w:rsidR="00083121" w:rsidRPr="00083121" w:rsidRDefault="00083121" w:rsidP="00B247CE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111" w:type="dxa"/>
          </w:tcPr>
          <w:p w:rsidR="00083121" w:rsidRDefault="00F022C0" w:rsidP="00FE70E7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F44C63" w:rsidRPr="00F44C63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="00FE70E7">
              <w:rPr>
                <w:rFonts w:ascii="Times New Roman" w:hAnsi="Times New Roman" w:cs="Times New Roman"/>
                <w:i/>
                <w:sz w:val="28"/>
                <w:szCs w:val="28"/>
              </w:rPr>
              <w:t> </w:t>
            </w:r>
            <w:r w:rsidR="00F44C63" w:rsidRPr="00F44C63">
              <w:rPr>
                <w:rFonts w:ascii="Times New Roman" w:hAnsi="Times New Roman" w:cs="Times New Roman"/>
                <w:i/>
                <w:sz w:val="28"/>
                <w:szCs w:val="28"/>
              </w:rPr>
              <w:t>980</w:t>
            </w:r>
            <w:r w:rsidR="00FE70E7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F44C63" w:rsidRPr="00F44C63">
              <w:rPr>
                <w:rFonts w:ascii="Times New Roman" w:hAnsi="Times New Roman" w:cs="Times New Roman"/>
                <w:i/>
                <w:sz w:val="28"/>
                <w:szCs w:val="28"/>
              </w:rPr>
              <w:t>351 млн рублей</w:t>
            </w:r>
          </w:p>
        </w:tc>
      </w:tr>
      <w:tr w:rsidR="00083121" w:rsidTr="00A66A2F">
        <w:tc>
          <w:tcPr>
            <w:tcW w:w="4110" w:type="dxa"/>
          </w:tcPr>
          <w:p w:rsidR="00083121" w:rsidRPr="00083121" w:rsidRDefault="00083121" w:rsidP="00B247CE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111" w:type="dxa"/>
          </w:tcPr>
          <w:p w:rsidR="00083121" w:rsidRDefault="00F022C0" w:rsidP="00B247CE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F44C63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  <w:tr w:rsidR="00083121" w:rsidTr="00A66A2F">
        <w:tc>
          <w:tcPr>
            <w:tcW w:w="4110" w:type="dxa"/>
          </w:tcPr>
          <w:p w:rsidR="00083121" w:rsidRPr="00F022C0" w:rsidRDefault="00F022C0" w:rsidP="00B247CE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22C0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111" w:type="dxa"/>
          </w:tcPr>
          <w:p w:rsidR="00083121" w:rsidRDefault="00F022C0" w:rsidP="00B247CE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F44C63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</w:tbl>
    <w:p w:rsidR="009922CC" w:rsidRPr="0067130F" w:rsidRDefault="009922CC" w:rsidP="009922CC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</w:rPr>
      </w:pPr>
      <w:r w:rsidRPr="0067130F">
        <w:rPr>
          <w:rFonts w:ascii="Times New Roman" w:hAnsi="Times New Roman" w:cs="Times New Roman"/>
          <w:sz w:val="28"/>
          <w:szCs w:val="28"/>
        </w:rPr>
        <w:t>в том числе по региональным проектам:</w:t>
      </w:r>
      <w:r w:rsidR="00CE4E4B">
        <w:rPr>
          <w:rFonts w:ascii="Times New Roman" w:hAnsi="Times New Roman" w:cs="Times New Roman"/>
          <w:sz w:val="28"/>
          <w:szCs w:val="28"/>
        </w:rPr>
        <w:t xml:space="preserve"> всего – млн рублей, из них средства: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4110"/>
        <w:gridCol w:w="4111"/>
      </w:tblGrid>
      <w:tr w:rsidR="009922CC" w:rsidTr="009922CC">
        <w:tc>
          <w:tcPr>
            <w:tcW w:w="4110" w:type="dxa"/>
          </w:tcPr>
          <w:p w:rsidR="009922CC" w:rsidRPr="00083121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111" w:type="dxa"/>
          </w:tcPr>
          <w:p w:rsidR="009922CC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  <w:tr w:rsidR="009922CC" w:rsidTr="009922CC">
        <w:tc>
          <w:tcPr>
            <w:tcW w:w="4110" w:type="dxa"/>
          </w:tcPr>
          <w:p w:rsidR="009922CC" w:rsidRPr="00083121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111" w:type="dxa"/>
          </w:tcPr>
          <w:p w:rsidR="009922CC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  <w:tr w:rsidR="009922CC" w:rsidTr="009922CC">
        <w:tc>
          <w:tcPr>
            <w:tcW w:w="4110" w:type="dxa"/>
          </w:tcPr>
          <w:p w:rsidR="009922CC" w:rsidRPr="00083121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111" w:type="dxa"/>
          </w:tcPr>
          <w:p w:rsidR="009922CC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  <w:tr w:rsidR="009922CC" w:rsidTr="009922CC">
        <w:tc>
          <w:tcPr>
            <w:tcW w:w="4110" w:type="dxa"/>
          </w:tcPr>
          <w:p w:rsidR="009922CC" w:rsidRPr="00F022C0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22C0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111" w:type="dxa"/>
          </w:tcPr>
          <w:p w:rsidR="009922CC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</w:tbl>
    <w:p w:rsidR="00B247CE" w:rsidRDefault="00B247CE" w:rsidP="00B247CE">
      <w:pPr>
        <w:widowControl/>
        <w:spacing w:line="276" w:lineRule="auto"/>
        <w:ind w:right="82" w:firstLine="0"/>
        <w:rPr>
          <w:rFonts w:ascii="Times New Roman" w:hAnsi="Times New Roman" w:cs="Times New Roman"/>
          <w:i/>
        </w:rPr>
      </w:pPr>
      <w:r w:rsidRPr="00007E63">
        <w:rPr>
          <w:rFonts w:ascii="Times New Roman" w:hAnsi="Times New Roman" w:cs="Times New Roman"/>
          <w:i/>
        </w:rPr>
        <w:lastRenderedPageBreak/>
        <w:t xml:space="preserve">(Указать запланированные объемы </w:t>
      </w:r>
      <w:r w:rsidR="00795770">
        <w:rPr>
          <w:rFonts w:ascii="Times New Roman" w:hAnsi="Times New Roman" w:cs="Times New Roman"/>
          <w:i/>
        </w:rPr>
        <w:t>финансовых средств</w:t>
      </w:r>
      <w:r w:rsidRPr="00007E63">
        <w:rPr>
          <w:rFonts w:ascii="Times New Roman" w:hAnsi="Times New Roman" w:cs="Times New Roman"/>
          <w:i/>
        </w:rPr>
        <w:t xml:space="preserve"> </w:t>
      </w:r>
      <w:r w:rsidR="00B52147" w:rsidRPr="00007E63">
        <w:rPr>
          <w:rFonts w:ascii="Times New Roman" w:hAnsi="Times New Roman" w:cs="Times New Roman"/>
        </w:rPr>
        <w:t>(</w:t>
      </w:r>
      <w:r w:rsidR="00CE4E4B">
        <w:rPr>
          <w:rFonts w:ascii="Times New Roman" w:hAnsi="Times New Roman" w:cs="Times New Roman"/>
        </w:rPr>
        <w:t>млн</w:t>
      </w:r>
      <w:r w:rsidR="00B52147">
        <w:rPr>
          <w:rFonts w:ascii="Times New Roman" w:hAnsi="Times New Roman" w:cs="Times New Roman"/>
        </w:rPr>
        <w:t xml:space="preserve"> рублей) </w:t>
      </w:r>
      <w:r w:rsidRPr="00007E63">
        <w:rPr>
          <w:rFonts w:ascii="Times New Roman" w:hAnsi="Times New Roman" w:cs="Times New Roman"/>
          <w:i/>
        </w:rPr>
        <w:t xml:space="preserve">за </w:t>
      </w:r>
      <w:r w:rsidR="00CE4E4B">
        <w:rPr>
          <w:rFonts w:ascii="Times New Roman" w:hAnsi="Times New Roman" w:cs="Times New Roman"/>
          <w:i/>
        </w:rPr>
        <w:t xml:space="preserve">счет всех источников на отчетный </w:t>
      </w:r>
      <w:r w:rsidRPr="00007E63">
        <w:rPr>
          <w:rFonts w:ascii="Times New Roman" w:hAnsi="Times New Roman" w:cs="Times New Roman"/>
          <w:i/>
        </w:rPr>
        <w:t>год).</w:t>
      </w:r>
    </w:p>
    <w:p w:rsidR="00E34DE6" w:rsidRDefault="00E34DE6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E34DE6" w:rsidRDefault="00E34DE6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B247CE" w:rsidRPr="00F022C0" w:rsidRDefault="00A833D1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247CE" w:rsidRPr="00C13CDE">
        <w:rPr>
          <w:rFonts w:ascii="Times New Roman" w:hAnsi="Times New Roman" w:cs="Times New Roman"/>
          <w:b/>
          <w:sz w:val="28"/>
          <w:szCs w:val="28"/>
        </w:rPr>
        <w:t>.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 Сведения о фактических расходах за отчетный период</w:t>
      </w:r>
      <w:r w:rsidR="00F022C0">
        <w:rPr>
          <w:rFonts w:ascii="Times New Roman" w:hAnsi="Times New Roman" w:cs="Times New Roman"/>
          <w:sz w:val="28"/>
          <w:szCs w:val="28"/>
        </w:rPr>
        <w:t>,</w:t>
      </w:r>
      <w:r w:rsidR="00B247CE">
        <w:rPr>
          <w:rFonts w:ascii="Times New Roman" w:hAnsi="Times New Roman" w:cs="Times New Roman"/>
          <w:sz w:val="28"/>
          <w:szCs w:val="28"/>
        </w:rPr>
        <w:t xml:space="preserve"> </w:t>
      </w:r>
      <w:r w:rsidR="00B52147">
        <w:rPr>
          <w:rFonts w:ascii="Times New Roman" w:hAnsi="Times New Roman" w:cs="Times New Roman"/>
          <w:sz w:val="28"/>
          <w:szCs w:val="28"/>
        </w:rPr>
        <w:br/>
      </w:r>
      <w:r w:rsidR="00C20DA5">
        <w:rPr>
          <w:rFonts w:ascii="Times New Roman" w:hAnsi="Times New Roman" w:cs="Times New Roman"/>
          <w:sz w:val="28"/>
          <w:szCs w:val="28"/>
        </w:rPr>
        <w:t>всего 4</w:t>
      </w:r>
      <w:r w:rsidR="00FE70E7">
        <w:rPr>
          <w:rFonts w:ascii="Times New Roman" w:hAnsi="Times New Roman" w:cs="Times New Roman"/>
          <w:sz w:val="28"/>
          <w:szCs w:val="28"/>
        </w:rPr>
        <w:t> </w:t>
      </w:r>
      <w:r w:rsidR="00C20DA5">
        <w:rPr>
          <w:rFonts w:ascii="Times New Roman" w:hAnsi="Times New Roman" w:cs="Times New Roman"/>
          <w:sz w:val="28"/>
          <w:szCs w:val="28"/>
        </w:rPr>
        <w:t>394,43</w:t>
      </w:r>
      <w:r w:rsidR="00CE4E4B">
        <w:rPr>
          <w:rFonts w:ascii="Times New Roman" w:hAnsi="Times New Roman" w:cs="Times New Roman"/>
          <w:sz w:val="28"/>
          <w:szCs w:val="28"/>
        </w:rPr>
        <w:t xml:space="preserve"> млн рублей,</w:t>
      </w:r>
      <w:r w:rsidR="00F022C0" w:rsidRPr="00F022C0">
        <w:rPr>
          <w:rFonts w:ascii="Times New Roman" w:hAnsi="Times New Roman" w:cs="Times New Roman"/>
          <w:sz w:val="28"/>
          <w:szCs w:val="28"/>
        </w:rPr>
        <w:t xml:space="preserve"> в том числе средства: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4110"/>
        <w:gridCol w:w="4111"/>
      </w:tblGrid>
      <w:tr w:rsidR="00F022C0" w:rsidTr="00595081">
        <w:tc>
          <w:tcPr>
            <w:tcW w:w="4110" w:type="dxa"/>
          </w:tcPr>
          <w:p w:rsidR="00F022C0" w:rsidRPr="00083121" w:rsidRDefault="00F022C0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111" w:type="dxa"/>
          </w:tcPr>
          <w:p w:rsidR="00F022C0" w:rsidRDefault="00F022C0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  <w:tr w:rsidR="00F022C0" w:rsidTr="00595081">
        <w:tc>
          <w:tcPr>
            <w:tcW w:w="4110" w:type="dxa"/>
          </w:tcPr>
          <w:p w:rsidR="00F022C0" w:rsidRPr="00083121" w:rsidRDefault="00F022C0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111" w:type="dxa"/>
          </w:tcPr>
          <w:p w:rsidR="00F022C0" w:rsidRDefault="00F022C0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 w:rsidRPr="00C20DA5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="00FE70E7">
              <w:rPr>
                <w:rFonts w:ascii="Times New Roman" w:hAnsi="Times New Roman" w:cs="Times New Roman"/>
                <w:i/>
                <w:sz w:val="28"/>
                <w:szCs w:val="28"/>
              </w:rPr>
              <w:t> </w:t>
            </w:r>
            <w:r w:rsidR="00C20DA5" w:rsidRPr="00C20DA5">
              <w:rPr>
                <w:rFonts w:ascii="Times New Roman" w:hAnsi="Times New Roman" w:cs="Times New Roman"/>
                <w:i/>
                <w:sz w:val="28"/>
                <w:szCs w:val="28"/>
              </w:rPr>
              <w:t>394,43 млн рублей</w:t>
            </w:r>
          </w:p>
        </w:tc>
      </w:tr>
      <w:tr w:rsidR="00F022C0" w:rsidTr="00595081">
        <w:tc>
          <w:tcPr>
            <w:tcW w:w="4110" w:type="dxa"/>
          </w:tcPr>
          <w:p w:rsidR="00F022C0" w:rsidRPr="00083121" w:rsidRDefault="00F022C0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111" w:type="dxa"/>
          </w:tcPr>
          <w:p w:rsidR="00F022C0" w:rsidRDefault="00F022C0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  <w:tr w:rsidR="00F022C0" w:rsidTr="00595081">
        <w:tc>
          <w:tcPr>
            <w:tcW w:w="4110" w:type="dxa"/>
          </w:tcPr>
          <w:p w:rsidR="00F022C0" w:rsidRPr="00F022C0" w:rsidRDefault="00F022C0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22C0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111" w:type="dxa"/>
          </w:tcPr>
          <w:p w:rsidR="00F022C0" w:rsidRDefault="00F022C0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</w:tbl>
    <w:p w:rsidR="009922CC" w:rsidRDefault="009922CC" w:rsidP="00B247CE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</w:rPr>
      </w:pPr>
      <w:r w:rsidRPr="0067130F">
        <w:rPr>
          <w:rFonts w:ascii="Times New Roman" w:hAnsi="Times New Roman" w:cs="Times New Roman"/>
          <w:sz w:val="28"/>
          <w:szCs w:val="28"/>
        </w:rPr>
        <w:t>в том числе по региональным проектам:</w:t>
      </w:r>
      <w:r w:rsidR="00CE4E4B" w:rsidRPr="00CE4E4B">
        <w:rPr>
          <w:rFonts w:ascii="Times New Roman" w:hAnsi="Times New Roman" w:cs="Times New Roman"/>
          <w:sz w:val="28"/>
          <w:szCs w:val="28"/>
        </w:rPr>
        <w:t xml:space="preserve"> </w:t>
      </w:r>
      <w:r w:rsidR="00CE4E4B">
        <w:rPr>
          <w:rFonts w:ascii="Times New Roman" w:hAnsi="Times New Roman" w:cs="Times New Roman"/>
          <w:sz w:val="28"/>
          <w:szCs w:val="28"/>
        </w:rPr>
        <w:t>всего – млн рублей, из них средства: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4110"/>
        <w:gridCol w:w="4111"/>
      </w:tblGrid>
      <w:tr w:rsidR="009922CC" w:rsidTr="00595081">
        <w:tc>
          <w:tcPr>
            <w:tcW w:w="4110" w:type="dxa"/>
          </w:tcPr>
          <w:p w:rsidR="009922CC" w:rsidRPr="00083121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111" w:type="dxa"/>
          </w:tcPr>
          <w:p w:rsidR="009922CC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  <w:tr w:rsidR="009922CC" w:rsidTr="00595081">
        <w:tc>
          <w:tcPr>
            <w:tcW w:w="4110" w:type="dxa"/>
          </w:tcPr>
          <w:p w:rsidR="009922CC" w:rsidRPr="00083121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111" w:type="dxa"/>
          </w:tcPr>
          <w:p w:rsidR="009922CC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  <w:tr w:rsidR="009922CC" w:rsidTr="00595081">
        <w:tc>
          <w:tcPr>
            <w:tcW w:w="4110" w:type="dxa"/>
          </w:tcPr>
          <w:p w:rsidR="009922CC" w:rsidRPr="00083121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121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111" w:type="dxa"/>
          </w:tcPr>
          <w:p w:rsidR="009922CC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  <w:tr w:rsidR="009922CC" w:rsidTr="00595081">
        <w:tc>
          <w:tcPr>
            <w:tcW w:w="4110" w:type="dxa"/>
          </w:tcPr>
          <w:p w:rsidR="009922CC" w:rsidRPr="00F022C0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22C0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111" w:type="dxa"/>
          </w:tcPr>
          <w:p w:rsidR="009922CC" w:rsidRDefault="009922CC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C20DA5">
              <w:rPr>
                <w:rFonts w:ascii="Times New Roman" w:hAnsi="Times New Roman" w:cs="Times New Roman"/>
                <w:i/>
                <w:sz w:val="28"/>
                <w:szCs w:val="28"/>
              </w:rPr>
              <w:t>0,00</w:t>
            </w:r>
          </w:p>
        </w:tc>
      </w:tr>
    </w:tbl>
    <w:p w:rsidR="00B247CE" w:rsidRPr="009A5424" w:rsidRDefault="00B247CE" w:rsidP="00B247CE">
      <w:pPr>
        <w:widowControl/>
        <w:spacing w:line="276" w:lineRule="auto"/>
        <w:ind w:right="82" w:firstLine="0"/>
        <w:rPr>
          <w:rFonts w:ascii="Times New Roman" w:hAnsi="Times New Roman" w:cs="Times New Roman"/>
          <w:i/>
        </w:rPr>
      </w:pPr>
      <w:r w:rsidRPr="009A542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 xml:space="preserve">Указать </w:t>
      </w:r>
      <w:r w:rsidRPr="009A5424">
        <w:rPr>
          <w:rFonts w:ascii="Times New Roman" w:hAnsi="Times New Roman" w:cs="Times New Roman"/>
          <w:i/>
        </w:rPr>
        <w:t xml:space="preserve">фактические расходы за отчетный </w:t>
      </w:r>
      <w:r w:rsidRPr="00A833D1">
        <w:rPr>
          <w:rFonts w:ascii="Times New Roman" w:hAnsi="Times New Roman" w:cs="Times New Roman"/>
          <w:i/>
        </w:rPr>
        <w:t>период</w:t>
      </w:r>
      <w:r w:rsidR="00B52147" w:rsidRPr="00A833D1">
        <w:rPr>
          <w:rFonts w:ascii="Times New Roman" w:hAnsi="Times New Roman" w:cs="Times New Roman"/>
          <w:i/>
        </w:rPr>
        <w:t xml:space="preserve"> (</w:t>
      </w:r>
      <w:r w:rsidR="00CE4E4B" w:rsidRPr="00A833D1">
        <w:rPr>
          <w:rFonts w:ascii="Times New Roman" w:hAnsi="Times New Roman" w:cs="Times New Roman"/>
          <w:i/>
        </w:rPr>
        <w:t>млн</w:t>
      </w:r>
      <w:r w:rsidR="00B52147" w:rsidRPr="00A833D1">
        <w:rPr>
          <w:rFonts w:ascii="Times New Roman" w:hAnsi="Times New Roman" w:cs="Times New Roman"/>
          <w:i/>
        </w:rPr>
        <w:t xml:space="preserve"> рублей)</w:t>
      </w:r>
      <w:r w:rsidRPr="00A833D1">
        <w:rPr>
          <w:rFonts w:ascii="Times New Roman" w:hAnsi="Times New Roman" w:cs="Times New Roman"/>
          <w:i/>
        </w:rPr>
        <w:t xml:space="preserve"> в</w:t>
      </w:r>
      <w:r w:rsidRPr="009A5424">
        <w:rPr>
          <w:rFonts w:ascii="Times New Roman" w:hAnsi="Times New Roman" w:cs="Times New Roman"/>
          <w:i/>
        </w:rPr>
        <w:t xml:space="preserve"> разрезе всех источников финансирования, процент освоения).</w:t>
      </w:r>
    </w:p>
    <w:p w:rsidR="00E34DE6" w:rsidRDefault="00E34DE6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222886" w:rsidRDefault="00A833D1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B247CE" w:rsidRPr="00C13CDE">
        <w:rPr>
          <w:rFonts w:ascii="Times New Roman" w:hAnsi="Times New Roman" w:cs="Times New Roman"/>
          <w:b/>
          <w:sz w:val="28"/>
          <w:szCs w:val="28"/>
        </w:rPr>
        <w:t>.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 Сведения об объёмах капитальных вложений за отчетный период </w:t>
      </w:r>
      <w:r w:rsidR="00CE4E4B">
        <w:rPr>
          <w:rFonts w:ascii="Times New Roman" w:hAnsi="Times New Roman" w:cs="Times New Roman"/>
          <w:sz w:val="28"/>
          <w:szCs w:val="28"/>
        </w:rPr>
        <w:t xml:space="preserve">в разрезе подпрограмм и </w:t>
      </w:r>
      <w:r w:rsidR="00CE4E4B" w:rsidRPr="0067130F">
        <w:rPr>
          <w:rFonts w:ascii="Times New Roman" w:hAnsi="Times New Roman" w:cs="Times New Roman"/>
          <w:sz w:val="28"/>
          <w:szCs w:val="28"/>
        </w:rPr>
        <w:t>региональны</w:t>
      </w:r>
      <w:r w:rsidR="00CE4E4B">
        <w:rPr>
          <w:rFonts w:ascii="Times New Roman" w:hAnsi="Times New Roman" w:cs="Times New Roman"/>
          <w:sz w:val="28"/>
          <w:szCs w:val="28"/>
        </w:rPr>
        <w:t>х</w:t>
      </w:r>
      <w:r w:rsidR="00CE4E4B" w:rsidRPr="0067130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E4E4B">
        <w:rPr>
          <w:rFonts w:ascii="Times New Roman" w:hAnsi="Times New Roman" w:cs="Times New Roman"/>
          <w:sz w:val="28"/>
          <w:szCs w:val="28"/>
        </w:rPr>
        <w:t>ов</w:t>
      </w:r>
      <w:r w:rsidR="00CE4E4B" w:rsidRPr="009A5424">
        <w:rPr>
          <w:rFonts w:ascii="Times New Roman" w:hAnsi="Times New Roman" w:cs="Times New Roman"/>
          <w:sz w:val="28"/>
          <w:szCs w:val="28"/>
        </w:rPr>
        <w:t xml:space="preserve"> 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(в том числе </w:t>
      </w:r>
      <w:r w:rsidRPr="00A833D1">
        <w:rPr>
          <w:rFonts w:ascii="Times New Roman" w:hAnsi="Times New Roman" w:cs="Times New Roman"/>
          <w:sz w:val="28"/>
          <w:szCs w:val="28"/>
        </w:rPr>
        <w:t>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</w:t>
      </w:r>
      <w:r>
        <w:rPr>
          <w:rFonts w:ascii="Times New Roman" w:hAnsi="Times New Roman" w:cs="Times New Roman"/>
          <w:sz w:val="28"/>
          <w:szCs w:val="28"/>
        </w:rPr>
        <w:t xml:space="preserve">роектно-изыскательские работы и </w:t>
      </w:r>
      <w:r w:rsidRPr="00A833D1">
        <w:rPr>
          <w:rFonts w:ascii="Times New Roman" w:hAnsi="Times New Roman" w:cs="Times New Roman"/>
          <w:sz w:val="28"/>
          <w:szCs w:val="28"/>
        </w:rPr>
        <w:t>разработка проектно-сметной документации</w:t>
      </w:r>
      <w:r w:rsidR="00B247CE" w:rsidRPr="009A5424">
        <w:rPr>
          <w:rFonts w:ascii="Times New Roman" w:hAnsi="Times New Roman" w:cs="Times New Roman"/>
          <w:sz w:val="28"/>
          <w:szCs w:val="28"/>
        </w:rPr>
        <w:t>)</w:t>
      </w:r>
      <w:r w:rsidR="00B247CE">
        <w:rPr>
          <w:rFonts w:ascii="Times New Roman" w:hAnsi="Times New Roman" w:cs="Times New Roman"/>
          <w:sz w:val="28"/>
          <w:szCs w:val="28"/>
        </w:rPr>
        <w:t xml:space="preserve">, </w:t>
      </w:r>
      <w:r w:rsidR="00CE4E4B">
        <w:rPr>
          <w:rFonts w:ascii="Times New Roman" w:hAnsi="Times New Roman" w:cs="Times New Roman"/>
          <w:sz w:val="28"/>
          <w:szCs w:val="28"/>
        </w:rPr>
        <w:t>(млн</w:t>
      </w:r>
      <w:r w:rsidR="009922CC">
        <w:rPr>
          <w:rFonts w:ascii="Times New Roman" w:hAnsi="Times New Roman" w:cs="Times New Roman"/>
          <w:sz w:val="28"/>
          <w:szCs w:val="28"/>
        </w:rPr>
        <w:t xml:space="preserve"> </w:t>
      </w:r>
      <w:r w:rsidR="00B247CE" w:rsidRPr="00C13CDE">
        <w:rPr>
          <w:rFonts w:ascii="Times New Roman" w:hAnsi="Times New Roman" w:cs="Times New Roman"/>
          <w:sz w:val="28"/>
          <w:szCs w:val="28"/>
        </w:rPr>
        <w:t>рублей):</w:t>
      </w:r>
      <w:r w:rsidR="009922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DE6" w:rsidRPr="00222886" w:rsidRDefault="00222886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222886">
        <w:rPr>
          <w:rFonts w:ascii="Times New Roman" w:hAnsi="Times New Roman" w:cs="Times New Roman"/>
          <w:i/>
          <w:sz w:val="28"/>
          <w:szCs w:val="28"/>
        </w:rPr>
        <w:t>Капитальные вложения программой не предусмотрены.</w:t>
      </w:r>
      <w:r w:rsidR="00C20DA5" w:rsidRPr="00222886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B247CE" w:rsidRDefault="00A833D1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247CE" w:rsidRPr="00C13CDE">
        <w:rPr>
          <w:rFonts w:ascii="Times New Roman" w:hAnsi="Times New Roman" w:cs="Times New Roman"/>
          <w:b/>
          <w:sz w:val="28"/>
          <w:szCs w:val="28"/>
        </w:rPr>
        <w:t>.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 Сведения </w:t>
      </w:r>
      <w:r w:rsidR="00B247CE" w:rsidRPr="004E22F9">
        <w:rPr>
          <w:rFonts w:ascii="Times New Roman" w:hAnsi="Times New Roman" w:cs="Times New Roman"/>
          <w:b/>
          <w:sz w:val="28"/>
          <w:szCs w:val="28"/>
        </w:rPr>
        <w:t>о количестве</w:t>
      </w:r>
      <w:r w:rsidR="00B247CE" w:rsidRPr="00D40CB6">
        <w:rPr>
          <w:rFonts w:ascii="Times New Roman" w:hAnsi="Times New Roman" w:cs="Times New Roman"/>
          <w:sz w:val="28"/>
          <w:szCs w:val="28"/>
        </w:rPr>
        <w:t xml:space="preserve"> запланированных и выполненных мероприятий </w:t>
      </w:r>
      <w:r w:rsidR="00B247CE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B247CE" w:rsidRPr="009A5424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на 2020</w:t>
      </w:r>
      <w:r w:rsidR="00B52147">
        <w:rPr>
          <w:rFonts w:ascii="Times New Roman" w:hAnsi="Times New Roman" w:cs="Times New Roman"/>
          <w:sz w:val="28"/>
          <w:szCs w:val="28"/>
        </w:rPr>
        <w:t xml:space="preserve"> год</w:t>
      </w:r>
      <w:r w:rsidR="009922CC">
        <w:rPr>
          <w:rFonts w:ascii="Times New Roman" w:hAnsi="Times New Roman" w:cs="Times New Roman"/>
          <w:sz w:val="28"/>
          <w:szCs w:val="28"/>
        </w:rPr>
        <w:t xml:space="preserve"> </w:t>
      </w:r>
      <w:r w:rsidR="00CE4E4B">
        <w:rPr>
          <w:rFonts w:ascii="Times New Roman" w:hAnsi="Times New Roman" w:cs="Times New Roman"/>
          <w:sz w:val="28"/>
          <w:szCs w:val="28"/>
        </w:rPr>
        <w:t xml:space="preserve">в разрезе подпрограмм </w:t>
      </w:r>
      <w:r w:rsidR="003759DB">
        <w:rPr>
          <w:rFonts w:ascii="Times New Roman" w:hAnsi="Times New Roman" w:cs="Times New Roman"/>
          <w:sz w:val="28"/>
          <w:szCs w:val="28"/>
        </w:rPr>
        <w:br/>
      </w:r>
      <w:r w:rsidR="00CE4E4B">
        <w:rPr>
          <w:rFonts w:ascii="Times New Roman" w:hAnsi="Times New Roman" w:cs="Times New Roman"/>
          <w:sz w:val="28"/>
          <w:szCs w:val="28"/>
        </w:rPr>
        <w:t xml:space="preserve">и </w:t>
      </w:r>
      <w:r w:rsidR="00CE4E4B" w:rsidRPr="0067130F">
        <w:rPr>
          <w:rFonts w:ascii="Times New Roman" w:hAnsi="Times New Roman" w:cs="Times New Roman"/>
          <w:sz w:val="28"/>
          <w:szCs w:val="28"/>
        </w:rPr>
        <w:t>региональны</w:t>
      </w:r>
      <w:r w:rsidR="00CE4E4B">
        <w:rPr>
          <w:rFonts w:ascii="Times New Roman" w:hAnsi="Times New Roman" w:cs="Times New Roman"/>
          <w:sz w:val="28"/>
          <w:szCs w:val="28"/>
        </w:rPr>
        <w:t>х</w:t>
      </w:r>
      <w:r w:rsidR="00CE4E4B" w:rsidRPr="0067130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E4E4B">
        <w:rPr>
          <w:rFonts w:ascii="Times New Roman" w:hAnsi="Times New Roman" w:cs="Times New Roman"/>
          <w:sz w:val="28"/>
          <w:szCs w:val="28"/>
        </w:rPr>
        <w:t>ов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2552"/>
        <w:gridCol w:w="1802"/>
      </w:tblGrid>
      <w:tr w:rsidR="00B247CE" w:rsidRPr="008D514C" w:rsidTr="009922CC">
        <w:tc>
          <w:tcPr>
            <w:tcW w:w="2518" w:type="dxa"/>
            <w:vMerge w:val="restart"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Наименование подпрограммы</w:t>
            </w:r>
            <w:r w:rsidR="00CE4E4B">
              <w:rPr>
                <w:rFonts w:ascii="Times New Roman" w:hAnsi="Times New Roman" w:cs="Times New Roman"/>
              </w:rPr>
              <w:t xml:space="preserve">, </w:t>
            </w:r>
            <w:r w:rsidR="009922CC">
              <w:rPr>
                <w:rFonts w:ascii="Times New Roman" w:hAnsi="Times New Roman" w:cs="Times New Roman"/>
              </w:rPr>
              <w:t>регионального проекта</w:t>
            </w:r>
          </w:p>
        </w:tc>
        <w:tc>
          <w:tcPr>
            <w:tcW w:w="5245" w:type="dxa"/>
            <w:gridSpan w:val="2"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Количество мероприятий (объектов), в т.</w:t>
            </w:r>
            <w:r w:rsidR="003D03E3">
              <w:rPr>
                <w:rFonts w:ascii="Times New Roman" w:hAnsi="Times New Roman" w:cs="Times New Roman"/>
              </w:rPr>
              <w:t xml:space="preserve"> </w:t>
            </w:r>
            <w:r w:rsidRPr="008D514C">
              <w:rPr>
                <w:rFonts w:ascii="Times New Roman" w:hAnsi="Times New Roman" w:cs="Times New Roman"/>
              </w:rPr>
              <w:t>ч.:</w:t>
            </w:r>
          </w:p>
        </w:tc>
        <w:tc>
          <w:tcPr>
            <w:tcW w:w="1802" w:type="dxa"/>
            <w:vMerge w:val="restart"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B247CE" w:rsidRPr="008D514C" w:rsidTr="009922CC">
        <w:tc>
          <w:tcPr>
            <w:tcW w:w="2518" w:type="dxa"/>
            <w:vMerge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запланированных</w:t>
            </w:r>
          </w:p>
        </w:tc>
        <w:tc>
          <w:tcPr>
            <w:tcW w:w="2552" w:type="dxa"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выполненных</w:t>
            </w:r>
          </w:p>
        </w:tc>
        <w:tc>
          <w:tcPr>
            <w:tcW w:w="1802" w:type="dxa"/>
            <w:vMerge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7CE" w:rsidRPr="008D514C" w:rsidTr="009922CC">
        <w:trPr>
          <w:trHeight w:val="298"/>
        </w:trPr>
        <w:tc>
          <w:tcPr>
            <w:tcW w:w="2518" w:type="dxa"/>
          </w:tcPr>
          <w:p w:rsidR="00B247CE" w:rsidRPr="008D514C" w:rsidRDefault="007E0880" w:rsidP="009922CC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E088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1. «Обеспечение реализации государственной программы «Обеспечение финансовой устойчивости </w:t>
            </w:r>
            <w:r w:rsidRPr="007E08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Чеченской Республики»</w:t>
            </w:r>
          </w:p>
        </w:tc>
        <w:tc>
          <w:tcPr>
            <w:tcW w:w="2693" w:type="dxa"/>
          </w:tcPr>
          <w:p w:rsidR="00B247CE" w:rsidRPr="008D514C" w:rsidRDefault="007E0880" w:rsidP="007E088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52" w:type="dxa"/>
          </w:tcPr>
          <w:p w:rsidR="00B247CE" w:rsidRPr="008D514C" w:rsidRDefault="000860CD" w:rsidP="007E088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02" w:type="dxa"/>
          </w:tcPr>
          <w:p w:rsidR="00B247CE" w:rsidRPr="008D514C" w:rsidRDefault="00B247CE" w:rsidP="005325CB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0880" w:rsidRPr="008D514C" w:rsidTr="009922CC">
        <w:trPr>
          <w:trHeight w:val="298"/>
        </w:trPr>
        <w:tc>
          <w:tcPr>
            <w:tcW w:w="2518" w:type="dxa"/>
          </w:tcPr>
          <w:p w:rsidR="007E0880" w:rsidRPr="007E0880" w:rsidRDefault="007E0880" w:rsidP="009922CC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E08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2. «Выравнивание финансовых возможностей бюджетов муниципальных районов (городских округов) и поселений»</w:t>
            </w:r>
          </w:p>
        </w:tc>
        <w:tc>
          <w:tcPr>
            <w:tcW w:w="2693" w:type="dxa"/>
          </w:tcPr>
          <w:p w:rsidR="007E0880" w:rsidRPr="008D514C" w:rsidRDefault="007E0880" w:rsidP="007E088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7E0880" w:rsidRPr="008D514C" w:rsidRDefault="005325CB" w:rsidP="007E088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2" w:type="dxa"/>
          </w:tcPr>
          <w:p w:rsidR="007E0880" w:rsidRPr="008D514C" w:rsidRDefault="007E0880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47CE" w:rsidRDefault="007069C5" w:rsidP="00B247CE">
      <w:pPr>
        <w:widowControl/>
        <w:spacing w:line="276" w:lineRule="auto"/>
        <w:ind w:right="82" w:firstLine="0"/>
        <w:rPr>
          <w:rFonts w:ascii="Times New Roman" w:hAnsi="Times New Roman" w:cs="Times New Roman"/>
          <w:i/>
        </w:rPr>
      </w:pPr>
      <w:r w:rsidRPr="007069C5">
        <w:rPr>
          <w:rFonts w:ascii="Times New Roman" w:hAnsi="Times New Roman" w:cs="Times New Roman"/>
          <w:i/>
        </w:rPr>
        <w:t>(выполненными считать мероприятия от 90% и выше)</w:t>
      </w:r>
    </w:p>
    <w:p w:rsidR="00E34DE6" w:rsidRDefault="00E34DE6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B247CE" w:rsidRDefault="00A152C8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B247CE" w:rsidRPr="00C13CDE">
        <w:rPr>
          <w:rFonts w:ascii="Times New Roman" w:hAnsi="Times New Roman" w:cs="Times New Roman"/>
          <w:b/>
          <w:sz w:val="28"/>
          <w:szCs w:val="28"/>
        </w:rPr>
        <w:t>.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 Сведения о достижении значений показателей (индикаторов) государственной программы</w:t>
      </w:r>
      <w:r w:rsidR="00BD7C2C">
        <w:rPr>
          <w:rFonts w:ascii="Times New Roman" w:hAnsi="Times New Roman" w:cs="Times New Roman"/>
          <w:sz w:val="28"/>
          <w:szCs w:val="28"/>
        </w:rPr>
        <w:t>,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 </w:t>
      </w:r>
      <w:r w:rsidR="00A833D1">
        <w:rPr>
          <w:rFonts w:ascii="Times New Roman" w:hAnsi="Times New Roman" w:cs="Times New Roman"/>
          <w:sz w:val="28"/>
          <w:szCs w:val="28"/>
        </w:rPr>
        <w:t>предусмотренных в 2020</w:t>
      </w:r>
      <w:r w:rsidR="00BD7C2C">
        <w:rPr>
          <w:rFonts w:ascii="Times New Roman" w:hAnsi="Times New Roman" w:cs="Times New Roman"/>
          <w:sz w:val="28"/>
          <w:szCs w:val="28"/>
        </w:rPr>
        <w:t xml:space="preserve"> году,</w:t>
      </w:r>
      <w:r w:rsidR="00BD7C2C" w:rsidRPr="009A5424">
        <w:rPr>
          <w:rFonts w:ascii="Times New Roman" w:hAnsi="Times New Roman" w:cs="Times New Roman"/>
          <w:sz w:val="28"/>
          <w:szCs w:val="28"/>
        </w:rPr>
        <w:t xml:space="preserve"> </w:t>
      </w:r>
      <w:r w:rsidR="00B247CE" w:rsidRPr="009A5424"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9922CC">
        <w:rPr>
          <w:rFonts w:ascii="Times New Roman" w:hAnsi="Times New Roman" w:cs="Times New Roman"/>
          <w:sz w:val="28"/>
          <w:szCs w:val="28"/>
        </w:rPr>
        <w:t xml:space="preserve"> </w:t>
      </w:r>
      <w:r w:rsidR="003759DB">
        <w:rPr>
          <w:rFonts w:ascii="Times New Roman" w:hAnsi="Times New Roman" w:cs="Times New Roman"/>
          <w:sz w:val="28"/>
          <w:szCs w:val="28"/>
        </w:rPr>
        <w:t xml:space="preserve">в разрезе подпрограмм и </w:t>
      </w:r>
      <w:r w:rsidR="003759DB" w:rsidRPr="0067130F">
        <w:rPr>
          <w:rFonts w:ascii="Times New Roman" w:hAnsi="Times New Roman" w:cs="Times New Roman"/>
          <w:sz w:val="28"/>
          <w:szCs w:val="28"/>
        </w:rPr>
        <w:t>региональны</w:t>
      </w:r>
      <w:r w:rsidR="003759DB">
        <w:rPr>
          <w:rFonts w:ascii="Times New Roman" w:hAnsi="Times New Roman" w:cs="Times New Roman"/>
          <w:sz w:val="28"/>
          <w:szCs w:val="28"/>
        </w:rPr>
        <w:t>х</w:t>
      </w:r>
      <w:r w:rsidR="003759DB" w:rsidRPr="0067130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3759DB">
        <w:rPr>
          <w:rFonts w:ascii="Times New Roman" w:hAnsi="Times New Roman" w:cs="Times New Roman"/>
          <w:sz w:val="28"/>
          <w:szCs w:val="28"/>
        </w:rPr>
        <w:t>ов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2552"/>
        <w:gridCol w:w="1984"/>
      </w:tblGrid>
      <w:tr w:rsidR="00B247CE" w:rsidRPr="008D514C" w:rsidTr="003759DB">
        <w:tc>
          <w:tcPr>
            <w:tcW w:w="2518" w:type="dxa"/>
            <w:vMerge w:val="restart"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Наименование подпрограммы</w:t>
            </w:r>
            <w:r w:rsidR="003759DB">
              <w:rPr>
                <w:rFonts w:ascii="Times New Roman" w:hAnsi="Times New Roman" w:cs="Times New Roman"/>
              </w:rPr>
              <w:t xml:space="preserve">, </w:t>
            </w:r>
            <w:r w:rsidR="009922CC">
              <w:rPr>
                <w:rFonts w:ascii="Times New Roman" w:hAnsi="Times New Roman" w:cs="Times New Roman"/>
              </w:rPr>
              <w:t>регионального проекта</w:t>
            </w:r>
          </w:p>
        </w:tc>
        <w:tc>
          <w:tcPr>
            <w:tcW w:w="5245" w:type="dxa"/>
            <w:gridSpan w:val="2"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Количество индикативных показателей, в т.ч.:</w:t>
            </w:r>
          </w:p>
        </w:tc>
        <w:tc>
          <w:tcPr>
            <w:tcW w:w="1984" w:type="dxa"/>
            <w:vMerge w:val="restart"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B247CE" w:rsidRPr="008D514C" w:rsidTr="003759DB">
        <w:tc>
          <w:tcPr>
            <w:tcW w:w="2518" w:type="dxa"/>
            <w:vMerge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</w:rPr>
            </w:pPr>
            <w:r w:rsidRPr="008D514C">
              <w:rPr>
                <w:rFonts w:ascii="Times New Roman" w:hAnsi="Times New Roman" w:cs="Times New Roman"/>
              </w:rPr>
              <w:t>запланированных</w:t>
            </w:r>
          </w:p>
        </w:tc>
        <w:tc>
          <w:tcPr>
            <w:tcW w:w="2552" w:type="dxa"/>
          </w:tcPr>
          <w:p w:rsidR="00B247CE" w:rsidRPr="008D514C" w:rsidRDefault="00802DD6" w:rsidP="009922CC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="00B247CE" w:rsidRPr="008D514C">
              <w:rPr>
                <w:rFonts w:ascii="Times New Roman" w:hAnsi="Times New Roman" w:cs="Times New Roman"/>
              </w:rPr>
              <w:t>выполненных</w:t>
            </w:r>
          </w:p>
        </w:tc>
        <w:tc>
          <w:tcPr>
            <w:tcW w:w="1984" w:type="dxa"/>
            <w:vMerge/>
          </w:tcPr>
          <w:p w:rsidR="00B247CE" w:rsidRPr="008D514C" w:rsidRDefault="00B247CE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7CE" w:rsidRPr="008D514C" w:rsidTr="003759DB">
        <w:trPr>
          <w:trHeight w:val="298"/>
        </w:trPr>
        <w:tc>
          <w:tcPr>
            <w:tcW w:w="2518" w:type="dxa"/>
          </w:tcPr>
          <w:p w:rsidR="00B247CE" w:rsidRPr="008D514C" w:rsidRDefault="007E0880" w:rsidP="009922CC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7E0880">
              <w:rPr>
                <w:rFonts w:ascii="Times New Roman" w:hAnsi="Times New Roman" w:cs="Times New Roman"/>
                <w:sz w:val="28"/>
                <w:szCs w:val="28"/>
              </w:rPr>
              <w:t>Подпрограмма 1. «Обеспечение реализации государственной программы «Обеспечение финансовой устойчивости</w:t>
            </w:r>
          </w:p>
        </w:tc>
        <w:tc>
          <w:tcPr>
            <w:tcW w:w="2693" w:type="dxa"/>
          </w:tcPr>
          <w:p w:rsidR="00B247CE" w:rsidRPr="008D514C" w:rsidRDefault="007E0880" w:rsidP="007E088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</w:tcPr>
          <w:p w:rsidR="00B247CE" w:rsidRPr="0008290F" w:rsidRDefault="00B247CE" w:rsidP="007E088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47CE" w:rsidRPr="0008290F" w:rsidRDefault="00B247CE" w:rsidP="0008290F">
            <w:pPr>
              <w:widowControl/>
              <w:ind w:right="82" w:firstLine="0"/>
              <w:rPr>
                <w:rFonts w:ascii="Times New Roman" w:hAnsi="Times New Roman" w:cs="Times New Roman"/>
                <w:sz w:val="16"/>
                <w:szCs w:val="28"/>
              </w:rPr>
            </w:pPr>
          </w:p>
        </w:tc>
      </w:tr>
      <w:tr w:rsidR="007E0880" w:rsidRPr="008D514C" w:rsidTr="003759DB">
        <w:trPr>
          <w:trHeight w:val="298"/>
        </w:trPr>
        <w:tc>
          <w:tcPr>
            <w:tcW w:w="2518" w:type="dxa"/>
          </w:tcPr>
          <w:p w:rsidR="007E0880" w:rsidRPr="008D514C" w:rsidRDefault="007E0880" w:rsidP="009922CC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E0880">
              <w:rPr>
                <w:rFonts w:ascii="Times New Roman" w:hAnsi="Times New Roman" w:cs="Times New Roman"/>
                <w:sz w:val="28"/>
                <w:szCs w:val="28"/>
              </w:rPr>
              <w:t>Подпрограмма 2. «Выравнивание финансовых возможностей бюджетов муниципальных районов (городских округов) и поселений»</w:t>
            </w:r>
          </w:p>
        </w:tc>
        <w:tc>
          <w:tcPr>
            <w:tcW w:w="2693" w:type="dxa"/>
          </w:tcPr>
          <w:p w:rsidR="007E0880" w:rsidRPr="008D514C" w:rsidRDefault="007E0880" w:rsidP="007E088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7E0880" w:rsidRPr="0008290F" w:rsidRDefault="007E0880" w:rsidP="007E088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E0880" w:rsidRPr="0008290F" w:rsidRDefault="007E0880" w:rsidP="009922CC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56D4" w:rsidRDefault="007456D4" w:rsidP="007456D4">
      <w:pPr>
        <w:widowControl/>
        <w:spacing w:line="276" w:lineRule="auto"/>
        <w:ind w:right="82" w:firstLine="0"/>
        <w:rPr>
          <w:rFonts w:ascii="Times New Roman" w:hAnsi="Times New Roman" w:cs="Times New Roman"/>
          <w:i/>
        </w:rPr>
      </w:pPr>
      <w:r w:rsidRPr="007069C5">
        <w:rPr>
          <w:rFonts w:ascii="Times New Roman" w:hAnsi="Times New Roman" w:cs="Times New Roman"/>
          <w:i/>
        </w:rPr>
        <w:lastRenderedPageBreak/>
        <w:t>(</w:t>
      </w:r>
      <w:r w:rsidR="00802DD6">
        <w:rPr>
          <w:rFonts w:ascii="Times New Roman" w:hAnsi="Times New Roman" w:cs="Times New Roman"/>
          <w:i/>
        </w:rPr>
        <w:t>не</w:t>
      </w:r>
      <w:r w:rsidRPr="007069C5">
        <w:rPr>
          <w:rFonts w:ascii="Times New Roman" w:hAnsi="Times New Roman" w:cs="Times New Roman"/>
          <w:i/>
        </w:rPr>
        <w:t xml:space="preserve">выполненными считать </w:t>
      </w:r>
      <w:r>
        <w:rPr>
          <w:rFonts w:ascii="Times New Roman" w:hAnsi="Times New Roman" w:cs="Times New Roman"/>
          <w:i/>
        </w:rPr>
        <w:t>индикативные показатели</w:t>
      </w:r>
      <w:r w:rsidR="00802DD6"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  <w:i/>
        </w:rPr>
        <w:t xml:space="preserve"> достижение кот</w:t>
      </w:r>
      <w:r w:rsidR="003D03E3">
        <w:rPr>
          <w:rFonts w:ascii="Times New Roman" w:hAnsi="Times New Roman" w:cs="Times New Roman"/>
          <w:i/>
        </w:rPr>
        <w:t>о</w:t>
      </w:r>
      <w:r>
        <w:rPr>
          <w:rFonts w:ascii="Times New Roman" w:hAnsi="Times New Roman" w:cs="Times New Roman"/>
          <w:i/>
        </w:rPr>
        <w:t xml:space="preserve">рых </w:t>
      </w:r>
      <w:r w:rsidR="00802DD6">
        <w:rPr>
          <w:rFonts w:ascii="Times New Roman" w:hAnsi="Times New Roman" w:cs="Times New Roman"/>
          <w:i/>
        </w:rPr>
        <w:t xml:space="preserve">меньше </w:t>
      </w:r>
      <w:r w:rsidR="00802DD6">
        <w:rPr>
          <w:rFonts w:ascii="Times New Roman" w:hAnsi="Times New Roman" w:cs="Times New Roman"/>
          <w:i/>
        </w:rPr>
        <w:br/>
        <w:t xml:space="preserve">100 </w:t>
      </w:r>
      <w:r>
        <w:rPr>
          <w:rFonts w:ascii="Times New Roman" w:hAnsi="Times New Roman" w:cs="Times New Roman"/>
          <w:i/>
        </w:rPr>
        <w:t>%)</w:t>
      </w:r>
    </w:p>
    <w:p w:rsidR="00E34DE6" w:rsidRDefault="00E34DE6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B247CE" w:rsidRPr="009A5424" w:rsidRDefault="00A152C8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B247CE" w:rsidRPr="00C13CDE">
        <w:rPr>
          <w:rFonts w:ascii="Times New Roman" w:hAnsi="Times New Roman" w:cs="Times New Roman"/>
          <w:b/>
          <w:sz w:val="28"/>
          <w:szCs w:val="28"/>
        </w:rPr>
        <w:t>.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 </w:t>
      </w:r>
      <w:r w:rsidR="00B247CE" w:rsidRPr="00833784">
        <w:rPr>
          <w:rFonts w:ascii="Times New Roman" w:hAnsi="Times New Roman" w:cs="Times New Roman"/>
          <w:sz w:val="28"/>
          <w:szCs w:val="28"/>
        </w:rPr>
        <w:t>Основные резул</w:t>
      </w:r>
      <w:r w:rsidR="007F6675">
        <w:rPr>
          <w:rFonts w:ascii="Times New Roman" w:hAnsi="Times New Roman" w:cs="Times New Roman"/>
          <w:sz w:val="28"/>
          <w:szCs w:val="28"/>
        </w:rPr>
        <w:t xml:space="preserve">ьтаты реализации государственных программ </w:t>
      </w:r>
      <w:r w:rsidR="00B247CE" w:rsidRPr="00833784">
        <w:rPr>
          <w:rFonts w:ascii="Times New Roman" w:hAnsi="Times New Roman" w:cs="Times New Roman"/>
          <w:sz w:val="28"/>
          <w:szCs w:val="28"/>
        </w:rPr>
        <w:t xml:space="preserve">в </w:t>
      </w:r>
      <w:r w:rsidR="007456D4">
        <w:rPr>
          <w:rFonts w:ascii="Times New Roman" w:hAnsi="Times New Roman" w:cs="Times New Roman"/>
          <w:sz w:val="28"/>
          <w:szCs w:val="28"/>
        </w:rPr>
        <w:t>о</w:t>
      </w:r>
      <w:r w:rsidR="00B247CE" w:rsidRPr="00833784">
        <w:rPr>
          <w:rFonts w:ascii="Times New Roman" w:hAnsi="Times New Roman" w:cs="Times New Roman"/>
          <w:sz w:val="28"/>
          <w:szCs w:val="28"/>
        </w:rPr>
        <w:t>тчетном году</w:t>
      </w:r>
      <w:r w:rsidR="00B247CE" w:rsidRPr="009A5424">
        <w:rPr>
          <w:rFonts w:ascii="Times New Roman" w:hAnsi="Times New Roman" w:cs="Times New Roman"/>
          <w:sz w:val="28"/>
          <w:szCs w:val="28"/>
        </w:rPr>
        <w:t xml:space="preserve"> </w:t>
      </w:r>
      <w:r w:rsidR="000860CD">
        <w:rPr>
          <w:rFonts w:ascii="Times New Roman" w:hAnsi="Times New Roman" w:cs="Times New Roman"/>
          <w:sz w:val="28"/>
          <w:szCs w:val="28"/>
        </w:rPr>
        <w:t>в разрезе подпрограмм:</w:t>
      </w:r>
    </w:p>
    <w:p w:rsidR="00720E9B" w:rsidRPr="00720E9B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720E9B">
        <w:rPr>
          <w:rFonts w:ascii="Times New Roman" w:hAnsi="Times New Roman" w:cs="Times New Roman"/>
          <w:sz w:val="28"/>
          <w:szCs w:val="28"/>
          <w:lang w:eastAsia="en-US"/>
        </w:rPr>
        <w:t>Подпрограмма 1. «Обеспечение реализации государственной программы «Обеспечение финансовой устойчивости Чеченской Республики»</w:t>
      </w:r>
    </w:p>
    <w:p w:rsidR="00720E9B" w:rsidRPr="00290F53" w:rsidRDefault="00720E9B" w:rsidP="00720E9B">
      <w:pPr>
        <w:rPr>
          <w:rFonts w:ascii="Times New Roman" w:hAnsi="Times New Roman" w:cs="Times New Roman"/>
          <w:lang w:eastAsia="en-US"/>
        </w:rPr>
      </w:pPr>
      <w:r w:rsidRPr="00290F53">
        <w:rPr>
          <w:rFonts w:ascii="Times New Roman" w:hAnsi="Times New Roman" w:cs="Times New Roman"/>
          <w:lang w:eastAsia="en-US"/>
        </w:rPr>
        <w:t xml:space="preserve">Предусмотрено по подпрограмме, всего – </w:t>
      </w:r>
      <w:r w:rsidR="00841246">
        <w:rPr>
          <w:rFonts w:ascii="Times New Roman" w:hAnsi="Times New Roman" w:cs="Times New Roman"/>
          <w:lang w:eastAsia="en-US"/>
        </w:rPr>
        <w:t>1 513 483,570</w:t>
      </w:r>
      <w:r w:rsidRPr="00290F53">
        <w:rPr>
          <w:rFonts w:ascii="Times New Roman" w:hAnsi="Times New Roman" w:cs="Times New Roman"/>
          <w:lang w:eastAsia="en-US"/>
        </w:rPr>
        <w:t xml:space="preserve"> тыс. рублей;</w:t>
      </w:r>
    </w:p>
    <w:p w:rsidR="00720E9B" w:rsidRPr="00290F53" w:rsidRDefault="00720E9B" w:rsidP="00720E9B">
      <w:pPr>
        <w:rPr>
          <w:rFonts w:ascii="Times New Roman" w:hAnsi="Times New Roman" w:cs="Times New Roman"/>
          <w:lang w:eastAsia="en-US"/>
        </w:rPr>
      </w:pPr>
      <w:r w:rsidRPr="00290F53">
        <w:rPr>
          <w:rFonts w:ascii="Times New Roman" w:hAnsi="Times New Roman" w:cs="Times New Roman"/>
          <w:lang w:eastAsia="en-US"/>
        </w:rPr>
        <w:t>федеральный бюджет - 0,0 тыс. рублей;</w:t>
      </w:r>
    </w:p>
    <w:p w:rsidR="00720E9B" w:rsidRPr="00290F53" w:rsidRDefault="00720E9B" w:rsidP="00720E9B">
      <w:pPr>
        <w:rPr>
          <w:rFonts w:ascii="Times New Roman" w:hAnsi="Times New Roman" w:cs="Times New Roman"/>
          <w:lang w:eastAsia="en-US"/>
        </w:rPr>
      </w:pPr>
      <w:r w:rsidRPr="00290F53">
        <w:rPr>
          <w:rFonts w:ascii="Times New Roman" w:hAnsi="Times New Roman" w:cs="Times New Roman"/>
          <w:lang w:eastAsia="en-US"/>
        </w:rPr>
        <w:t xml:space="preserve">республиканский бюджет – </w:t>
      </w:r>
      <w:r w:rsidR="00656A30" w:rsidRPr="00656A30">
        <w:rPr>
          <w:rFonts w:ascii="Times New Roman" w:hAnsi="Times New Roman" w:cs="Times New Roman"/>
          <w:lang w:eastAsia="en-US"/>
        </w:rPr>
        <w:t xml:space="preserve">1 513 483,570 </w:t>
      </w:r>
      <w:r w:rsidRPr="00290F53">
        <w:rPr>
          <w:rFonts w:ascii="Times New Roman" w:hAnsi="Times New Roman" w:cs="Times New Roman"/>
          <w:lang w:eastAsia="en-US"/>
        </w:rPr>
        <w:t>тыс. рублей;</w:t>
      </w:r>
    </w:p>
    <w:p w:rsidR="00720E9B" w:rsidRPr="00290F53" w:rsidRDefault="00720E9B" w:rsidP="00720E9B">
      <w:pPr>
        <w:rPr>
          <w:rFonts w:ascii="Times New Roman" w:hAnsi="Times New Roman" w:cs="Times New Roman"/>
          <w:lang w:eastAsia="en-US"/>
        </w:rPr>
      </w:pPr>
      <w:r w:rsidRPr="00290F53">
        <w:rPr>
          <w:rFonts w:ascii="Times New Roman" w:hAnsi="Times New Roman" w:cs="Times New Roman"/>
          <w:lang w:eastAsia="en-US"/>
        </w:rPr>
        <w:t>внебюджетные средства - 0,0 тыс. рублей;</w:t>
      </w:r>
    </w:p>
    <w:p w:rsidR="00720E9B" w:rsidRPr="00290F53" w:rsidRDefault="00720E9B" w:rsidP="00720E9B">
      <w:pPr>
        <w:rPr>
          <w:rFonts w:ascii="Times New Roman" w:hAnsi="Times New Roman" w:cs="Times New Roman"/>
          <w:lang w:eastAsia="en-US"/>
        </w:rPr>
      </w:pPr>
      <w:r w:rsidRPr="00290F53">
        <w:rPr>
          <w:rFonts w:ascii="Times New Roman" w:hAnsi="Times New Roman" w:cs="Times New Roman"/>
          <w:lang w:eastAsia="en-US"/>
        </w:rPr>
        <w:t>средства местных бюджетов - 0,0 тыс. рублей</w:t>
      </w:r>
    </w:p>
    <w:p w:rsidR="00720E9B" w:rsidRPr="00290F53" w:rsidRDefault="00720E9B" w:rsidP="00720E9B">
      <w:pPr>
        <w:rPr>
          <w:rFonts w:ascii="Times New Roman" w:hAnsi="Times New Roman" w:cs="Times New Roman"/>
          <w:lang w:eastAsia="en-US"/>
        </w:rPr>
      </w:pPr>
      <w:r w:rsidRPr="00290F53">
        <w:rPr>
          <w:rFonts w:ascii="Times New Roman" w:hAnsi="Times New Roman" w:cs="Times New Roman"/>
          <w:lang w:eastAsia="en-US"/>
        </w:rPr>
        <w:t xml:space="preserve">Освоено по подпрограмме, всего – </w:t>
      </w:r>
      <w:r w:rsidR="00290F53" w:rsidRPr="00290F53">
        <w:rPr>
          <w:rFonts w:ascii="Times New Roman" w:hAnsi="Times New Roman" w:cs="Times New Roman"/>
          <w:lang w:eastAsia="en-US"/>
        </w:rPr>
        <w:t>743 282,060</w:t>
      </w:r>
      <w:r w:rsidRPr="00290F53">
        <w:rPr>
          <w:rFonts w:ascii="Times New Roman" w:hAnsi="Times New Roman" w:cs="Times New Roman"/>
          <w:lang w:eastAsia="en-US"/>
        </w:rPr>
        <w:t xml:space="preserve"> тыс. рублей;</w:t>
      </w:r>
    </w:p>
    <w:p w:rsidR="00720E9B" w:rsidRPr="00290F53" w:rsidRDefault="00720E9B" w:rsidP="00720E9B">
      <w:pPr>
        <w:rPr>
          <w:rFonts w:ascii="Times New Roman" w:hAnsi="Times New Roman" w:cs="Times New Roman"/>
          <w:lang w:eastAsia="en-US"/>
        </w:rPr>
      </w:pPr>
      <w:r w:rsidRPr="00290F53">
        <w:rPr>
          <w:rFonts w:ascii="Times New Roman" w:hAnsi="Times New Roman" w:cs="Times New Roman"/>
          <w:lang w:eastAsia="en-US"/>
        </w:rPr>
        <w:t>федеральный бюджет - 0,0 тыс. рублей;</w:t>
      </w:r>
    </w:p>
    <w:p w:rsidR="00720E9B" w:rsidRPr="00290F53" w:rsidRDefault="00720E9B" w:rsidP="00720E9B">
      <w:pPr>
        <w:rPr>
          <w:rFonts w:ascii="Times New Roman" w:hAnsi="Times New Roman" w:cs="Times New Roman"/>
          <w:lang w:eastAsia="en-US"/>
        </w:rPr>
      </w:pPr>
      <w:r w:rsidRPr="00290F53">
        <w:rPr>
          <w:rFonts w:ascii="Times New Roman" w:hAnsi="Times New Roman" w:cs="Times New Roman"/>
          <w:lang w:eastAsia="en-US"/>
        </w:rPr>
        <w:t xml:space="preserve">республиканский бюджет - </w:t>
      </w:r>
      <w:r w:rsidR="00290F53" w:rsidRPr="00290F53">
        <w:rPr>
          <w:rFonts w:ascii="Times New Roman" w:hAnsi="Times New Roman" w:cs="Times New Roman"/>
          <w:lang w:eastAsia="en-US"/>
        </w:rPr>
        <w:t xml:space="preserve">743 282,060 </w:t>
      </w:r>
      <w:r w:rsidRPr="00290F53">
        <w:rPr>
          <w:rFonts w:ascii="Times New Roman" w:hAnsi="Times New Roman" w:cs="Times New Roman"/>
          <w:lang w:eastAsia="en-US"/>
        </w:rPr>
        <w:t>тыс. рублей;</w:t>
      </w:r>
    </w:p>
    <w:p w:rsidR="00720E9B" w:rsidRPr="00290F53" w:rsidRDefault="00720E9B" w:rsidP="00720E9B">
      <w:pPr>
        <w:rPr>
          <w:rFonts w:ascii="Times New Roman" w:hAnsi="Times New Roman" w:cs="Times New Roman"/>
          <w:lang w:eastAsia="en-US"/>
        </w:rPr>
      </w:pPr>
      <w:r w:rsidRPr="00290F53">
        <w:rPr>
          <w:rFonts w:ascii="Times New Roman" w:hAnsi="Times New Roman" w:cs="Times New Roman"/>
          <w:lang w:eastAsia="en-US"/>
        </w:rPr>
        <w:t>внебюджетные средства - 0,0 тыс. рублей;</w:t>
      </w:r>
    </w:p>
    <w:p w:rsidR="00720E9B" w:rsidRPr="00290F53" w:rsidRDefault="00720E9B" w:rsidP="00720E9B">
      <w:pPr>
        <w:rPr>
          <w:rFonts w:ascii="Times New Roman" w:hAnsi="Times New Roman" w:cs="Times New Roman"/>
          <w:lang w:eastAsia="en-US"/>
        </w:rPr>
      </w:pPr>
      <w:r w:rsidRPr="00290F53">
        <w:rPr>
          <w:rFonts w:ascii="Times New Roman" w:hAnsi="Times New Roman" w:cs="Times New Roman"/>
          <w:lang w:eastAsia="en-US"/>
        </w:rPr>
        <w:t>средства местных бюджетов - 0,0 тыс. рублей;</w:t>
      </w:r>
    </w:p>
    <w:p w:rsidR="00720E9B" w:rsidRPr="00720E9B" w:rsidRDefault="00720E9B" w:rsidP="00720E9B">
      <w:pPr>
        <w:rPr>
          <w:rFonts w:ascii="Times New Roman" w:hAnsi="Times New Roman" w:cs="Times New Roman"/>
          <w:color w:val="FF0000"/>
          <w:lang w:eastAsia="en-US"/>
        </w:rPr>
      </w:pP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В подпрограмме «Обеспечение финансовой устойчивости Чеченской Республики» запланировано 7 мероприятий:</w:t>
      </w:r>
    </w:p>
    <w:p w:rsidR="00E465E9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Мероприятие 1.5</w:t>
      </w:r>
      <w:r w:rsidR="000860CD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E465E9" w:rsidRPr="00676B90">
        <w:rPr>
          <w:rFonts w:ascii="Times New Roman" w:hAnsi="Times New Roman" w:cs="Times New Roman"/>
          <w:sz w:val="28"/>
          <w:szCs w:val="28"/>
          <w:lang w:eastAsia="en-US"/>
        </w:rPr>
        <w:t>В соответствии с изменениями внесенными Постановлением Правительства Российской Федерации от 30 апреля 2020 г. №</w:t>
      </w:r>
      <w:r w:rsidR="000860CD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E465E9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619 в Правила проведения в 2017 году реструктуризации обязательств (задолженности) субъектов Российской Федерации перед Российской Федерацией по бюджетным кредитам, </w:t>
      </w:r>
      <w:proofErr w:type="gramStart"/>
      <w:r w:rsidR="00E465E9" w:rsidRPr="00676B90">
        <w:rPr>
          <w:rFonts w:ascii="Times New Roman" w:hAnsi="Times New Roman" w:cs="Times New Roman"/>
          <w:sz w:val="28"/>
          <w:szCs w:val="28"/>
          <w:lang w:eastAsia="en-US"/>
        </w:rPr>
        <w:t>утвержденных  Постановлением</w:t>
      </w:r>
      <w:proofErr w:type="gramEnd"/>
      <w:r w:rsidR="00E465E9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Правительства Российской Федерации от 13 декабря 2017 г. № 1531, погашение задолженности в 2020 году по бюджетным кредитам, предоставленным бюджету Чеченской Республики, не предусмотрено. Распоряжением Правительства Чеченской Республики от 08 апреля 2020 г. № 170-р внесены изменения в сводную бюджетную роспись республиканского бюджета, предусматривающие перераспределение бюджетных ассигнований, предусмотренных в республиканском бюджете на погашение задолженности по бюджетным кредитам до внесения изменений в вышеуказанные Правила проведения реструктуризации обязательств (задолженности) субъектов Российской Федерации по бюджетным кредитам.</w:t>
      </w: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465E9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Расходы на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обслуживание государственного долга </w:t>
      </w:r>
      <w:r w:rsidR="00E465E9" w:rsidRPr="00676B90">
        <w:rPr>
          <w:rFonts w:ascii="Times New Roman" w:hAnsi="Times New Roman" w:cs="Times New Roman"/>
          <w:sz w:val="28"/>
          <w:szCs w:val="28"/>
          <w:lang w:eastAsia="en-US"/>
        </w:rPr>
        <w:t>в 2020 году составили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66878" w:rsidRPr="00676B90">
        <w:rPr>
          <w:rFonts w:ascii="Times New Roman" w:hAnsi="Times New Roman" w:cs="Times New Roman"/>
          <w:sz w:val="28"/>
          <w:szCs w:val="28"/>
          <w:lang w:eastAsia="en-US"/>
        </w:rPr>
        <w:t>3 787,006,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рублей.</w:t>
      </w:r>
    </w:p>
    <w:p w:rsidR="00720E9B" w:rsidRPr="00676B90" w:rsidRDefault="00720E9B" w:rsidP="00245A45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Своевременное перечисление необходимого объема денежных средств на обслуживание государственного долга Чеченской Республики, а также исполнение государственных гарантий Чеченской республики: план – </w:t>
      </w:r>
      <w:r w:rsidR="00B66878" w:rsidRPr="00676B90">
        <w:rPr>
          <w:rFonts w:ascii="Times New Roman" w:hAnsi="Times New Roman" w:cs="Times New Roman"/>
          <w:sz w:val="28"/>
          <w:szCs w:val="28"/>
          <w:lang w:eastAsia="en-US"/>
        </w:rPr>
        <w:t>3 </w:t>
      </w:r>
      <w:r w:rsidR="00BA58D9" w:rsidRPr="00676B90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="00B66878" w:rsidRPr="00676B90">
        <w:rPr>
          <w:rFonts w:ascii="Times New Roman" w:hAnsi="Times New Roman" w:cs="Times New Roman"/>
          <w:sz w:val="28"/>
          <w:szCs w:val="28"/>
          <w:lang w:eastAsia="en-US"/>
        </w:rPr>
        <w:t>87,006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рублей; факт – </w:t>
      </w:r>
      <w:r w:rsidR="00245A45" w:rsidRPr="00676B90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E465E9" w:rsidRPr="00676B90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="00245A45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787,006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>тыс. рублей;</w:t>
      </w:r>
    </w:p>
    <w:p w:rsidR="00720E9B" w:rsidRPr="00676B90" w:rsidRDefault="00720E9B" w:rsidP="00720E9B">
      <w:pPr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Мероприятие 1.17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0860CD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>удебные акты по обращению взысканий на средства республиканского бюджета, требующие исполнения в отчетном периоде, отсутс</w:t>
      </w:r>
      <w:r w:rsidR="00650830" w:rsidRPr="00676B90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>вуют</w:t>
      </w:r>
      <w:r w:rsidR="00650830" w:rsidRPr="00676B9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Исполнение судебных актов по обращению взыскания на средства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республиканского бюджета: план – </w:t>
      </w:r>
      <w:r w:rsidR="00751C45" w:rsidRPr="00676B90">
        <w:rPr>
          <w:rFonts w:ascii="Times New Roman" w:hAnsi="Times New Roman" w:cs="Times New Roman"/>
          <w:sz w:val="28"/>
          <w:szCs w:val="28"/>
          <w:lang w:eastAsia="en-US"/>
        </w:rPr>
        <w:t>34 510,970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рублей; факт – 0,00 тыс. рублей;</w:t>
      </w:r>
    </w:p>
    <w:p w:rsidR="00720E9B" w:rsidRPr="00676B90" w:rsidRDefault="00720E9B" w:rsidP="00720E9B">
      <w:pPr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Мероприятие 1.19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ab/>
      </w:r>
      <w:proofErr w:type="gramStart"/>
      <w:r w:rsidR="000860CD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gramEnd"/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отчетном периоде осуществлено финансовое обеспечение деятельности учреждений, подведомственных Министерству финансов Чеченской Республики в объеме </w:t>
      </w:r>
      <w:r w:rsidR="006725E8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197 053,152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тыс. руб., в том числе финансовое обеспечение ГКУ "Управление по обеспечению деятельности Министерства финансов Чеченской Республики" в сумме </w:t>
      </w:r>
      <w:r w:rsidR="006725E8" w:rsidRPr="00676B90">
        <w:rPr>
          <w:rFonts w:ascii="Times New Roman" w:hAnsi="Times New Roman" w:cs="Times New Roman"/>
          <w:sz w:val="28"/>
          <w:szCs w:val="28"/>
          <w:lang w:eastAsia="en-US"/>
        </w:rPr>
        <w:t>133 380,28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руб. и ГАУ ДПО "Институт повышения квалификации Министерства финансов Чеченской Республики" в сумме </w:t>
      </w:r>
      <w:r w:rsidR="006725E8" w:rsidRPr="00676B90">
        <w:rPr>
          <w:rFonts w:ascii="Times New Roman" w:hAnsi="Times New Roman" w:cs="Times New Roman"/>
          <w:sz w:val="28"/>
          <w:szCs w:val="28"/>
          <w:lang w:eastAsia="en-US"/>
        </w:rPr>
        <w:t>63 672,87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руб.</w:t>
      </w: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Финансовое обеспечение деятельности учреждений, подведомственных Министерству финансов Чеченской Республики»: план – </w:t>
      </w:r>
      <w:r w:rsidR="00DD5CB8" w:rsidRPr="00676B90">
        <w:rPr>
          <w:rFonts w:ascii="Times New Roman" w:hAnsi="Times New Roman" w:cs="Times New Roman"/>
          <w:sz w:val="28"/>
          <w:szCs w:val="28"/>
          <w:lang w:eastAsia="en-US"/>
        </w:rPr>
        <w:t>200 530,650</w:t>
      </w:r>
      <w:r w:rsidR="00E2246C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тыс. рублей; факт – </w:t>
      </w:r>
      <w:r w:rsidR="00E2246C" w:rsidRPr="00676B90">
        <w:rPr>
          <w:rFonts w:ascii="Times New Roman" w:hAnsi="Times New Roman" w:cs="Times New Roman"/>
          <w:sz w:val="28"/>
          <w:szCs w:val="28"/>
          <w:lang w:eastAsia="en-US"/>
        </w:rPr>
        <w:t>197 053,15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рублей.</w:t>
      </w:r>
    </w:p>
    <w:p w:rsidR="00720E9B" w:rsidRPr="00676B90" w:rsidRDefault="00720E9B" w:rsidP="00284CF9">
      <w:pPr>
        <w:ind w:firstLine="0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82459A" w:rsidRPr="00676B90" w:rsidRDefault="00720E9B" w:rsidP="0082459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Мероприятие 1.20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>По состоянию на 1 января 2021 г. для исполнения в Министерство финансов Чеченской Республики было представлено 20 распоряжений о выделении денежных средств из резервных фондов Правительства и Главы Чеченской Республики на общую сумму 371 000,00 тыс. рублей, из них профинансировано в общем объеме на сумму 242 981,002 тыс. рублей. Не профинансировано на сумму 128 018,99 тыс. рублей в связи с отсутствием представленных главными распорядителями средств республиканского бюджета документов-оснований для их финансирования, а также в связи с отсутствием средств на счете по исполнению республиканского бюджета по расходам, не отнесенных к приоритетным направлениям расходов республиканского бюджета на 2020 год.</w:t>
      </w:r>
    </w:p>
    <w:p w:rsidR="00720E9B" w:rsidRPr="00676B90" w:rsidRDefault="0082459A" w:rsidP="0082459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Организация и проведение мероприятий, финансируемых из Резервных фондов Правительства и Главы Чеченской Республики: план – 371 000,00 тыс. рублей; факт – 242 981,002 тыс. рублей.</w:t>
      </w: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Мероприятие 1.30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>Расходы на организацию технического сопровождения, ремонта и модернизации серверного, компьютерного и периферийного оборудования в 2020 году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составил</w:t>
      </w:r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и 11 574,381 </w:t>
      </w:r>
      <w:proofErr w:type="spellStart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>тыс.руб</w:t>
      </w:r>
      <w:proofErr w:type="spellEnd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>., в том числе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>:</w:t>
      </w:r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приобретение лицензий на антивирусное и иное программное обеспечение в сфере информационной безопасности и шифрования в сумме 5 749,036 </w:t>
      </w:r>
      <w:proofErr w:type="spellStart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>тыс.руб</w:t>
      </w:r>
      <w:proofErr w:type="spellEnd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.; сопровождение сетей и вычислительного оборудования в сумме 758,090 </w:t>
      </w:r>
      <w:proofErr w:type="spellStart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>тыс.руб</w:t>
      </w:r>
      <w:proofErr w:type="spellEnd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.; приобретение вычислительной техники (ремонт) и расходных материалов к ним в сумме 2 208,985 </w:t>
      </w:r>
      <w:proofErr w:type="spellStart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>тыс.руб</w:t>
      </w:r>
      <w:proofErr w:type="spellEnd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.; проведение работ по аттестации информационных систем обработки персональных данных в сумме 2 400,000 </w:t>
      </w:r>
      <w:proofErr w:type="spellStart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>тыс.руб</w:t>
      </w:r>
      <w:proofErr w:type="spellEnd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технического сопровождения, ремонта и модернизации серверного, компьютерного и периферийного оборудования: план –   </w:t>
      </w:r>
      <w:r w:rsidR="00752F32" w:rsidRPr="00676B90">
        <w:rPr>
          <w:rFonts w:ascii="Times New Roman" w:hAnsi="Times New Roman" w:cs="Times New Roman"/>
          <w:sz w:val="28"/>
          <w:szCs w:val="28"/>
          <w:lang w:eastAsia="en-US"/>
        </w:rPr>
        <w:t>13 514,210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рублей; факт – </w:t>
      </w:r>
      <w:r w:rsidR="008E01EC" w:rsidRPr="00676B90">
        <w:rPr>
          <w:rFonts w:ascii="Times New Roman" w:hAnsi="Times New Roman" w:cs="Times New Roman"/>
          <w:sz w:val="28"/>
          <w:szCs w:val="28"/>
          <w:lang w:eastAsia="en-US"/>
        </w:rPr>
        <w:t>11 574,381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рублей</w:t>
      </w:r>
    </w:p>
    <w:p w:rsidR="00720E9B" w:rsidRPr="00676B90" w:rsidRDefault="00720E9B" w:rsidP="00720E9B">
      <w:pPr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Мероприятие 1.33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Осуществлено материально-техническое обеспечение деятельности по осуществлению полномочий Министерства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финансов Чеченской Республики в объеме </w:t>
      </w:r>
      <w:r w:rsidR="00AD5CD4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168 798,468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>тыс. руб</w:t>
      </w:r>
      <w:r w:rsidR="00AD5CD4" w:rsidRPr="00676B9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план – </w:t>
      </w:r>
      <w:r w:rsidR="008159ED" w:rsidRPr="00676B90">
        <w:rPr>
          <w:rFonts w:ascii="Times New Roman" w:hAnsi="Times New Roman" w:cs="Times New Roman"/>
          <w:sz w:val="28"/>
          <w:szCs w:val="28"/>
          <w:lang w:eastAsia="en-US"/>
        </w:rPr>
        <w:t>740 340,690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рублей; факт – </w:t>
      </w:r>
      <w:r w:rsidR="00AD5CD4" w:rsidRPr="00676B90">
        <w:rPr>
          <w:rFonts w:ascii="Times New Roman" w:hAnsi="Times New Roman" w:cs="Times New Roman"/>
          <w:sz w:val="28"/>
          <w:szCs w:val="28"/>
          <w:lang w:eastAsia="en-US"/>
        </w:rPr>
        <w:t>168 798,468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рублей</w:t>
      </w: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82459A" w:rsidRPr="00676B90" w:rsidRDefault="00720E9B" w:rsidP="0082459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Мероприятие 1.35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ab/>
      </w:r>
      <w:proofErr w:type="gramStart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gramEnd"/>
      <w:r w:rsidR="0082459A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рамках реализации мероприятия в течении отчетного периода Министерством финансов Чеченской Республики реализовывалась Программа оптимизации расходов бюджета, оздоровления государственных финансов и социально-экономического развития Чеченской Республики, утвержденная распоряжением Правительства Чеченской Республики от 30 марта 2018 г. № 80-р (далее – Программа оздоровления государственных финансов).</w:t>
      </w:r>
    </w:p>
    <w:p w:rsidR="0082459A" w:rsidRPr="00676B90" w:rsidRDefault="0082459A" w:rsidP="0082459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В результате реализации мероприятий Программы оздоровления государственных финансов в отчетном периоде:</w:t>
      </w:r>
    </w:p>
    <w:p w:rsidR="0082459A" w:rsidRPr="00676B90" w:rsidRDefault="0082459A" w:rsidP="0082459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Из 14 мероприятий по увеличению поступлений налоговых и неналоговых доходов консолидированного бюджета Чеченской Республики, по которым в соответствии с планом необходимо было обеспечить прирост налоговых и неналоговых доходов консолидированного бюджета Чеченской Республики в объеме 628 702,0 тыс. рублей, работа проводилась по всем мероприятиям, в результате реализации которой обеспечено фактическое поступление налоговых и неналоговых доходов в отчетном периоде в консолидированный бюджет </w:t>
      </w:r>
      <w:r w:rsidR="00482334" w:rsidRPr="003B5EC0">
        <w:rPr>
          <w:rFonts w:ascii="Times New Roman" w:hAnsi="Times New Roman" w:cs="Times New Roman"/>
          <w:sz w:val="28"/>
          <w:szCs w:val="28"/>
          <w:lang w:eastAsia="en-US"/>
        </w:rPr>
        <w:t>411 524,8</w:t>
      </w:r>
      <w:r w:rsidRPr="00482334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тыс. рублей (прогнозный объем поступлений по налоговым и неналоговым доходам консолидированного бюджета на 2020 год </w:t>
      </w:r>
      <w:r w:rsidRPr="003B5EC0">
        <w:rPr>
          <w:rFonts w:ascii="Times New Roman" w:hAnsi="Times New Roman" w:cs="Times New Roman"/>
          <w:sz w:val="28"/>
          <w:szCs w:val="28"/>
          <w:lang w:eastAsia="en-US"/>
        </w:rPr>
        <w:t xml:space="preserve">– </w:t>
      </w:r>
      <w:r w:rsidR="00482334" w:rsidRPr="003B5EC0">
        <w:rPr>
          <w:rFonts w:ascii="Times New Roman" w:hAnsi="Times New Roman" w:cs="Times New Roman"/>
          <w:sz w:val="28"/>
          <w:szCs w:val="28"/>
          <w:lang w:eastAsia="en-US"/>
        </w:rPr>
        <w:t xml:space="preserve"> 19 786 630,7</w:t>
      </w:r>
      <w:r w:rsidRPr="00482334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>тыс. рублей, фактический объем поступлений по налоговым и неналоговым доходам консолидированного бюджета за 2020 год составляет 20 198 155,5 тыс. рублей).</w:t>
      </w:r>
    </w:p>
    <w:p w:rsidR="0082459A" w:rsidRPr="00676B90" w:rsidRDefault="0082459A" w:rsidP="0082459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Из 11 мероприятий по оптимизации расходов республиканского бюджета</w:t>
      </w:r>
      <w:r w:rsidR="003D5905" w:rsidRPr="00676B90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D5905" w:rsidRPr="00676B90">
        <w:rPr>
          <w:rFonts w:ascii="Times New Roman" w:hAnsi="Times New Roman" w:cs="Times New Roman"/>
          <w:sz w:val="28"/>
          <w:szCs w:val="28"/>
          <w:lang w:eastAsia="en-US"/>
        </w:rPr>
        <w:t>которые планировались к реализации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в 2020 году</w:t>
      </w:r>
      <w:r w:rsidR="003D5905" w:rsidRPr="00676B90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достичь </w:t>
      </w:r>
      <w:r w:rsidR="003D5905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реализации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плановых назначений Программы оздоровления государственных финансов по установленным плановым назначениям на отчетный год не удалось в связи с возникновением незапланированных дополнительных расходных обязательств у получателей средств республиканского бюджета, связанных с противодействием распространения новой </w:t>
      </w:r>
      <w:proofErr w:type="spellStart"/>
      <w:r w:rsidRPr="00676B90">
        <w:rPr>
          <w:rFonts w:ascii="Times New Roman" w:hAnsi="Times New Roman" w:cs="Times New Roman"/>
          <w:sz w:val="28"/>
          <w:szCs w:val="28"/>
          <w:lang w:eastAsia="en-US"/>
        </w:rPr>
        <w:t>коронавирусной</w:t>
      </w:r>
      <w:proofErr w:type="spellEnd"/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инфекции.</w:t>
      </w:r>
    </w:p>
    <w:p w:rsidR="0082459A" w:rsidRPr="00676B90" w:rsidRDefault="0082459A" w:rsidP="0082459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При этом, в рамках реализации мероприятия по сокращению расходов республиканского бюджета, в том числе введением ограничений по доведению лимитов бюджетных обязательств до главных распорядителей (распорядителей) и получателей средств республиканского бюджета, введения ограничений на принятие бюджетных обязательств по государственным контрактам (договорам) о поставке товаров (выполнении работ, оказании услуг), доведенных на соответствующий финансовый год при запланированном значении оптимизации расходов в объеме 2 203 685,0 тыс. рублей фактическое сокращение составило </w:t>
      </w:r>
      <w:r w:rsidR="00706502">
        <w:rPr>
          <w:rFonts w:ascii="Times New Roman" w:hAnsi="Times New Roman" w:cs="Times New Roman"/>
          <w:sz w:val="28"/>
          <w:szCs w:val="28"/>
          <w:lang w:eastAsia="en-US"/>
        </w:rPr>
        <w:t>588 062,4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рублей.</w:t>
      </w:r>
    </w:p>
    <w:p w:rsidR="00720E9B" w:rsidRPr="00676B90" w:rsidRDefault="00720E9B" w:rsidP="00720E9B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Реализация Программы оздоровления государственных финансов Чеченской Республики, утвержденной Правительством Чеченской Республики: 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план – 1</w:t>
      </w:r>
      <w:r w:rsidR="00BA58D9" w:rsidRPr="00676B90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0 000,00 тыс. рублей; факт – </w:t>
      </w:r>
      <w:r w:rsidR="00BA58D9" w:rsidRPr="00676B90">
        <w:rPr>
          <w:rFonts w:ascii="Times New Roman" w:hAnsi="Times New Roman" w:cs="Times New Roman"/>
          <w:sz w:val="28"/>
          <w:szCs w:val="28"/>
          <w:lang w:eastAsia="en-US"/>
        </w:rPr>
        <w:t>119 088,050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рублей</w:t>
      </w:r>
    </w:p>
    <w:p w:rsidR="00720E9B" w:rsidRPr="00720E9B" w:rsidRDefault="00720E9B" w:rsidP="00841246">
      <w:pPr>
        <w:ind w:firstLine="0"/>
        <w:rPr>
          <w:rFonts w:ascii="Times New Roman" w:hAnsi="Times New Roman" w:cs="Times New Roman"/>
          <w:color w:val="FF0000"/>
          <w:lang w:eastAsia="en-US"/>
        </w:rPr>
      </w:pPr>
    </w:p>
    <w:p w:rsidR="003D5905" w:rsidRPr="00676B90" w:rsidRDefault="003D5905" w:rsidP="003D5905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Подпрограмма 2. «Выравнивание финансовых возможностей бюджетов муниципальных районов (городских округов) и поселений»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  <w:r w:rsidRPr="00676B90">
        <w:rPr>
          <w:rFonts w:ascii="Times New Roman" w:hAnsi="Times New Roman" w:cs="Times New Roman"/>
          <w:lang w:eastAsia="en-US"/>
        </w:rPr>
        <w:t>Предусмотрено по подпрограмме, всего – 3 466 867,580 тыс. рублей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  <w:r w:rsidRPr="00676B90">
        <w:rPr>
          <w:rFonts w:ascii="Times New Roman" w:hAnsi="Times New Roman" w:cs="Times New Roman"/>
          <w:lang w:eastAsia="en-US"/>
        </w:rPr>
        <w:t>федеральный бюджет - 0,0 тыс. рублей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  <w:r w:rsidRPr="00676B90">
        <w:rPr>
          <w:rFonts w:ascii="Times New Roman" w:hAnsi="Times New Roman" w:cs="Times New Roman"/>
          <w:lang w:eastAsia="en-US"/>
        </w:rPr>
        <w:t>республиканский бюджет - 3 466 867,580 тыс. рублей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  <w:r w:rsidRPr="00676B90">
        <w:rPr>
          <w:rFonts w:ascii="Times New Roman" w:hAnsi="Times New Roman" w:cs="Times New Roman"/>
          <w:lang w:eastAsia="en-US"/>
        </w:rPr>
        <w:t>внебюджетные средства - 0,0 тыс. рублей;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  <w:r w:rsidRPr="00676B90">
        <w:rPr>
          <w:rFonts w:ascii="Times New Roman" w:hAnsi="Times New Roman" w:cs="Times New Roman"/>
          <w:lang w:eastAsia="en-US"/>
        </w:rPr>
        <w:t>средства местных бюджетов - 0,0 тыс. рублей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  <w:r w:rsidRPr="00676B90">
        <w:rPr>
          <w:rFonts w:ascii="Times New Roman" w:hAnsi="Times New Roman" w:cs="Times New Roman"/>
          <w:lang w:eastAsia="en-US"/>
        </w:rPr>
        <w:t>Освоено по подпрограмме, всего – 3 651 146,694 тыс. рублей.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  <w:r w:rsidRPr="00676B90">
        <w:rPr>
          <w:rFonts w:ascii="Times New Roman" w:hAnsi="Times New Roman" w:cs="Times New Roman"/>
          <w:lang w:eastAsia="en-US"/>
        </w:rPr>
        <w:t>федеральный бюджет - 0,0 тыс. рублей;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  <w:r w:rsidRPr="00676B90">
        <w:rPr>
          <w:rFonts w:ascii="Times New Roman" w:hAnsi="Times New Roman" w:cs="Times New Roman"/>
          <w:lang w:eastAsia="en-US"/>
        </w:rPr>
        <w:t>республиканский бюджет - 3 651 146,694 тыс. рублей;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  <w:r w:rsidRPr="00676B90">
        <w:rPr>
          <w:rFonts w:ascii="Times New Roman" w:hAnsi="Times New Roman" w:cs="Times New Roman"/>
          <w:lang w:eastAsia="en-US"/>
        </w:rPr>
        <w:t>внебюджетные средства - 0,0 тыс. рублей;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  <w:r w:rsidRPr="00676B90">
        <w:rPr>
          <w:rFonts w:ascii="Times New Roman" w:hAnsi="Times New Roman" w:cs="Times New Roman"/>
          <w:lang w:eastAsia="en-US"/>
        </w:rPr>
        <w:t>средства местных бюджетов - 0,0 тыс. рублей;</w:t>
      </w:r>
    </w:p>
    <w:p w:rsidR="003D5905" w:rsidRPr="00676B90" w:rsidRDefault="003D5905" w:rsidP="003D5905">
      <w:pPr>
        <w:rPr>
          <w:rFonts w:ascii="Times New Roman" w:hAnsi="Times New Roman" w:cs="Times New Roman"/>
          <w:lang w:eastAsia="en-US"/>
        </w:rPr>
      </w:pPr>
    </w:p>
    <w:p w:rsidR="003D5905" w:rsidRPr="00676B90" w:rsidRDefault="003D5905" w:rsidP="003D5905">
      <w:pPr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_GoBack"/>
      <w:r w:rsidRPr="000860CD">
        <w:rPr>
          <w:rFonts w:ascii="Times New Roman" w:hAnsi="Times New Roman" w:cs="Times New Roman"/>
          <w:sz w:val="28"/>
          <w:szCs w:val="28"/>
          <w:lang w:eastAsia="en-US"/>
        </w:rPr>
        <w:t>В подпрограмме «Выравнивание финансовых возможностей бюджетов</w:t>
      </w:r>
      <w:r w:rsidRPr="00676B90">
        <w:rPr>
          <w:rFonts w:ascii="Times New Roman" w:hAnsi="Times New Roman" w:cs="Times New Roman"/>
          <w:lang w:eastAsia="en-US"/>
        </w:rPr>
        <w:t xml:space="preserve"> </w:t>
      </w:r>
      <w:bookmarkEnd w:id="0"/>
      <w:r w:rsidRPr="00676B90">
        <w:rPr>
          <w:rFonts w:ascii="Times New Roman" w:hAnsi="Times New Roman" w:cs="Times New Roman"/>
          <w:sz w:val="28"/>
          <w:szCs w:val="28"/>
          <w:lang w:eastAsia="en-US"/>
        </w:rPr>
        <w:t>муниципальных районов (городских округов) и поселений» запланировано 3 мероприятия:</w:t>
      </w:r>
    </w:p>
    <w:p w:rsidR="003D5905" w:rsidRPr="00676B90" w:rsidRDefault="003D5905" w:rsidP="003D5905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Мероприятие 2.4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ab/>
        <w:t>Общий объем дотации на выравнивание бюджетной обеспеченности муниципальных районов и городских округов Чеченской Республики в сумме: план –2 901 142,23тыс. рублей; факт – 2 698 109,91 тыс. рублей;</w:t>
      </w:r>
    </w:p>
    <w:p w:rsidR="003D5905" w:rsidRPr="00676B90" w:rsidRDefault="003D5905" w:rsidP="003D5905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план – 2 901 142,230 тыс. рублей; факт – 2 698 109,912 тыс. рублей;</w:t>
      </w:r>
    </w:p>
    <w:p w:rsidR="003D5905" w:rsidRPr="00676B90" w:rsidRDefault="003D5905" w:rsidP="003D5905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3D5905" w:rsidRPr="00676B90" w:rsidRDefault="003D5905" w:rsidP="003D5905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>Мероприятие 2.5</w:t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ab/>
        <w:t>Обеспечение полномочий муниципальных районов Чеченской Республики по выравниванию уровня бюджетной обеспеченности муниципальных поселений: план – 362 725,340 тыс. рублей; факт – 362 725,344 тыс. рублей;</w:t>
      </w:r>
    </w:p>
    <w:p w:rsidR="003D5905" w:rsidRPr="00676B90" w:rsidRDefault="003D5905" w:rsidP="003D5905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3D5905" w:rsidRPr="00676B90" w:rsidRDefault="003D5905" w:rsidP="003D5905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Мероприятие 2.6 </w:t>
      </w:r>
      <w:r w:rsidRPr="00676B90">
        <w:rPr>
          <w:rFonts w:ascii="Times New Roman" w:hAnsi="Times New Roman" w:cs="Times New Roman"/>
          <w:color w:val="FF0000"/>
          <w:sz w:val="28"/>
          <w:szCs w:val="28"/>
          <w:lang w:eastAsia="en-US"/>
        </w:rPr>
        <w:tab/>
      </w:r>
      <w:r w:rsidRPr="00676B90">
        <w:rPr>
          <w:rFonts w:ascii="Times New Roman" w:hAnsi="Times New Roman" w:cs="Times New Roman"/>
          <w:sz w:val="28"/>
          <w:szCs w:val="28"/>
          <w:lang w:eastAsia="en-US"/>
        </w:rPr>
        <w:t>Предоставление межбюджетных трансфертов для обеспечения сбалансированности бюджетов городских округов и муниципальных районов Чеченской Республики: план – 203000,00 тыс. рублей; факт – 590 311,438 тыс. рублей. Превышение от первоначально запланированного объема расходов на предоставление межбюджетных трансфертов для обеспечения сбалансированности бюджетов городских округов и муниципальных районов обусловлено принятием дополнительных решений Правительством Чеченской Республики о предоставлении межбюджетных трансфертов общего характера местным бюджетам, а также увеличением расходных обязательств муниципальных образований в связи с вводом новой сети учреждений в течении отчетного периода.</w:t>
      </w:r>
    </w:p>
    <w:p w:rsidR="00676B90" w:rsidRDefault="00676B90" w:rsidP="00676B90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070EDB" w:rsidRDefault="000E4F40" w:rsidP="00676B90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1</w:t>
      </w:r>
      <w:r w:rsidR="00A152C8">
        <w:rPr>
          <w:rFonts w:ascii="Times New Roman" w:hAnsi="Times New Roman" w:cs="Times New Roman"/>
          <w:b/>
          <w:sz w:val="28"/>
          <w:szCs w:val="28"/>
          <w:lang w:eastAsia="en-US"/>
        </w:rPr>
        <w:t>2</w:t>
      </w:r>
      <w:r w:rsidR="00B247CE" w:rsidRPr="00C13CDE">
        <w:rPr>
          <w:rFonts w:ascii="Times New Roman" w:hAnsi="Times New Roman" w:cs="Times New Roman"/>
          <w:b/>
          <w:sz w:val="28"/>
          <w:szCs w:val="28"/>
          <w:lang w:eastAsia="en-US"/>
        </w:rPr>
        <w:t>.</w:t>
      </w:r>
      <w:r w:rsidR="00B247C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676B90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Проблемные вопросы, возникавшие в ходе реализации госпрограммы в отчетном году (при необходимости в целом за период реализации): </w:t>
      </w:r>
      <w:r w:rsidR="00676B90" w:rsidRPr="00676B90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Проблемных вопросов в ходе реализации государственной программы «Обеспечение финансовой устойчивости Чеченской Республики» не возникало.</w:t>
      </w:r>
    </w:p>
    <w:p w:rsidR="00676B90" w:rsidRDefault="00676B90" w:rsidP="00676B90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B247CE" w:rsidRDefault="000E4F40" w:rsidP="00E34DE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1</w:t>
      </w:r>
      <w:r w:rsidR="00A152C8">
        <w:rPr>
          <w:rFonts w:ascii="Times New Roman" w:hAnsi="Times New Roman" w:cs="Times New Roman"/>
          <w:b/>
          <w:sz w:val="28"/>
          <w:szCs w:val="28"/>
          <w:lang w:eastAsia="en-US"/>
        </w:rPr>
        <w:t>3</w:t>
      </w:r>
      <w:r w:rsidR="007456D4" w:rsidRPr="00C13CDE">
        <w:rPr>
          <w:rFonts w:ascii="Times New Roman" w:hAnsi="Times New Roman" w:cs="Times New Roman"/>
          <w:b/>
          <w:sz w:val="28"/>
          <w:szCs w:val="28"/>
          <w:lang w:eastAsia="en-US"/>
        </w:rPr>
        <w:t>.</w:t>
      </w:r>
      <w:r w:rsidR="00C13CD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676B90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Предложения по решению проблемных вопросов: </w:t>
      </w:r>
      <w:proofErr w:type="gramStart"/>
      <w:r w:rsidR="00676B90" w:rsidRPr="00676B90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gramEnd"/>
      <w:r w:rsidR="00676B90" w:rsidRPr="00676B90">
        <w:rPr>
          <w:rFonts w:ascii="Times New Roman" w:hAnsi="Times New Roman" w:cs="Times New Roman"/>
          <w:sz w:val="28"/>
          <w:szCs w:val="28"/>
          <w:lang w:eastAsia="en-US"/>
        </w:rPr>
        <w:t xml:space="preserve"> связи с отсутствием проблемных вопросов, предложений не имеется.</w:t>
      </w:r>
    </w:p>
    <w:p w:rsidR="00A833D1" w:rsidRDefault="00A833D1" w:rsidP="00B247CE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33D1" w:rsidRDefault="00A833D1" w:rsidP="00B247CE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55D06" w:rsidRDefault="00555D06" w:rsidP="00B247CE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55D06" w:rsidRDefault="00555D06" w:rsidP="00B247CE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34DE6" w:rsidRDefault="00E34DE6" w:rsidP="00B247CE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55D06" w:rsidRDefault="00555D06" w:rsidP="00555D06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bCs/>
          <w:color w:val="000000"/>
          <w:sz w:val="22"/>
        </w:rPr>
      </w:pPr>
      <w:r>
        <w:rPr>
          <w:rFonts w:ascii="Times New Roman" w:hAnsi="Times New Roman" w:cs="Times New Roman"/>
          <w:sz w:val="28"/>
          <w:szCs w:val="28"/>
        </w:rPr>
        <w:t>Заместитель министра</w:t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А.И. Ибрагимов</w:t>
      </w: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rPr>
          <w:rFonts w:ascii="Times New Roman" w:hAnsi="Times New Roman" w:cs="Times New Roman"/>
          <w:sz w:val="22"/>
        </w:rPr>
      </w:pPr>
    </w:p>
    <w:p w:rsidR="00555D06" w:rsidRDefault="00555D06" w:rsidP="00555D06">
      <w:pPr>
        <w:ind w:firstLine="0"/>
        <w:rPr>
          <w:rFonts w:ascii="Times New Roman" w:hAnsi="Times New Roman" w:cs="Times New Roman"/>
          <w:sz w:val="18"/>
          <w:szCs w:val="18"/>
        </w:rPr>
      </w:pPr>
      <w:proofErr w:type="spellStart"/>
      <w:r w:rsidRPr="00364418">
        <w:rPr>
          <w:rFonts w:ascii="Times New Roman" w:hAnsi="Times New Roman" w:cs="Times New Roman"/>
          <w:sz w:val="18"/>
          <w:szCs w:val="18"/>
        </w:rPr>
        <w:t>Исп</w:t>
      </w:r>
      <w:proofErr w:type="spellEnd"/>
      <w:r w:rsidRPr="00364418"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sz w:val="18"/>
          <w:szCs w:val="18"/>
        </w:rPr>
        <w:t xml:space="preserve">Мунаева Л.А. </w:t>
      </w:r>
    </w:p>
    <w:p w:rsidR="00555D06" w:rsidRPr="00364418" w:rsidRDefault="00555D06" w:rsidP="00555D06">
      <w:pPr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Тел:</w:t>
      </w:r>
      <w:r w:rsidRPr="00364418">
        <w:rPr>
          <w:rFonts w:ascii="Times New Roman" w:hAnsi="Times New Roman" w:cs="Times New Roman"/>
          <w:sz w:val="18"/>
          <w:szCs w:val="18"/>
        </w:rPr>
        <w:t xml:space="preserve"> 62-79-</w:t>
      </w:r>
      <w:r>
        <w:rPr>
          <w:rFonts w:ascii="Times New Roman" w:hAnsi="Times New Roman" w:cs="Times New Roman"/>
          <w:sz w:val="18"/>
          <w:szCs w:val="18"/>
        </w:rPr>
        <w:t>92</w:t>
      </w:r>
    </w:p>
    <w:p w:rsidR="001451F5" w:rsidRPr="00B247CE" w:rsidRDefault="001451F5" w:rsidP="00802DD6">
      <w:pPr>
        <w:ind w:firstLine="0"/>
      </w:pPr>
    </w:p>
    <w:sectPr w:rsidR="001451F5" w:rsidRPr="00B247CE" w:rsidSect="00F022C0">
      <w:footerReference w:type="default" r:id="rId6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1C8" w:rsidRDefault="008E21C8" w:rsidP="00083121">
      <w:r>
        <w:separator/>
      </w:r>
    </w:p>
  </w:endnote>
  <w:endnote w:type="continuationSeparator" w:id="0">
    <w:p w:rsidR="008E21C8" w:rsidRDefault="008E21C8" w:rsidP="0008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2143965"/>
      <w:docPartObj>
        <w:docPartGallery w:val="Page Numbers (Bottom of Page)"/>
        <w:docPartUnique/>
      </w:docPartObj>
    </w:sdtPr>
    <w:sdtEndPr/>
    <w:sdtContent>
      <w:p w:rsidR="009922CC" w:rsidRDefault="00BD216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0C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922CC" w:rsidRDefault="009922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1C8" w:rsidRDefault="008E21C8" w:rsidP="00083121">
      <w:r>
        <w:separator/>
      </w:r>
    </w:p>
  </w:footnote>
  <w:footnote w:type="continuationSeparator" w:id="0">
    <w:p w:rsidR="008E21C8" w:rsidRDefault="008E21C8" w:rsidP="000831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7CE"/>
    <w:rsid w:val="000516F7"/>
    <w:rsid w:val="00070EDB"/>
    <w:rsid w:val="00075731"/>
    <w:rsid w:val="00081DB6"/>
    <w:rsid w:val="0008290F"/>
    <w:rsid w:val="00083121"/>
    <w:rsid w:val="000860CD"/>
    <w:rsid w:val="000A09D7"/>
    <w:rsid w:val="000A3871"/>
    <w:rsid w:val="000B733C"/>
    <w:rsid w:val="000E4F40"/>
    <w:rsid w:val="00137CE4"/>
    <w:rsid w:val="001451F5"/>
    <w:rsid w:val="001456B7"/>
    <w:rsid w:val="001E5BA8"/>
    <w:rsid w:val="00222886"/>
    <w:rsid w:val="00223607"/>
    <w:rsid w:val="00245A45"/>
    <w:rsid w:val="00284CF9"/>
    <w:rsid w:val="00290F53"/>
    <w:rsid w:val="002B21E8"/>
    <w:rsid w:val="002E3ECE"/>
    <w:rsid w:val="00337E21"/>
    <w:rsid w:val="003435AA"/>
    <w:rsid w:val="00350559"/>
    <w:rsid w:val="003759DB"/>
    <w:rsid w:val="003B5A54"/>
    <w:rsid w:val="003B5EC0"/>
    <w:rsid w:val="003D03E3"/>
    <w:rsid w:val="003D5905"/>
    <w:rsid w:val="00421482"/>
    <w:rsid w:val="00482334"/>
    <w:rsid w:val="004A3599"/>
    <w:rsid w:val="004E22F9"/>
    <w:rsid w:val="005325CB"/>
    <w:rsid w:val="0054177D"/>
    <w:rsid w:val="00555D06"/>
    <w:rsid w:val="0055759D"/>
    <w:rsid w:val="00595081"/>
    <w:rsid w:val="005A3EB0"/>
    <w:rsid w:val="005D56CB"/>
    <w:rsid w:val="00650830"/>
    <w:rsid w:val="00656A30"/>
    <w:rsid w:val="00662043"/>
    <w:rsid w:val="00667AA1"/>
    <w:rsid w:val="006725E8"/>
    <w:rsid w:val="00676B90"/>
    <w:rsid w:val="006D396D"/>
    <w:rsid w:val="007032B4"/>
    <w:rsid w:val="00706502"/>
    <w:rsid w:val="007069C5"/>
    <w:rsid w:val="00720E9B"/>
    <w:rsid w:val="007456D4"/>
    <w:rsid w:val="00751C45"/>
    <w:rsid w:val="00752F32"/>
    <w:rsid w:val="00783E9D"/>
    <w:rsid w:val="00795770"/>
    <w:rsid w:val="007B4412"/>
    <w:rsid w:val="007C5201"/>
    <w:rsid w:val="007E0880"/>
    <w:rsid w:val="007E2CD5"/>
    <w:rsid w:val="007E33FE"/>
    <w:rsid w:val="007F6675"/>
    <w:rsid w:val="00802DD6"/>
    <w:rsid w:val="008159ED"/>
    <w:rsid w:val="0082459A"/>
    <w:rsid w:val="0083310E"/>
    <w:rsid w:val="00841246"/>
    <w:rsid w:val="00861835"/>
    <w:rsid w:val="008E01EC"/>
    <w:rsid w:val="008E21C8"/>
    <w:rsid w:val="009152F5"/>
    <w:rsid w:val="0095373C"/>
    <w:rsid w:val="009704E8"/>
    <w:rsid w:val="0097632A"/>
    <w:rsid w:val="009853DB"/>
    <w:rsid w:val="009922CC"/>
    <w:rsid w:val="00A0613F"/>
    <w:rsid w:val="00A152C8"/>
    <w:rsid w:val="00A66A2F"/>
    <w:rsid w:val="00A71B47"/>
    <w:rsid w:val="00A80447"/>
    <w:rsid w:val="00A833D1"/>
    <w:rsid w:val="00AD5CD4"/>
    <w:rsid w:val="00B20ACA"/>
    <w:rsid w:val="00B247CE"/>
    <w:rsid w:val="00B46EC6"/>
    <w:rsid w:val="00B52147"/>
    <w:rsid w:val="00B66878"/>
    <w:rsid w:val="00BA58D9"/>
    <w:rsid w:val="00BD216C"/>
    <w:rsid w:val="00BD4694"/>
    <w:rsid w:val="00BD7C2C"/>
    <w:rsid w:val="00BE4C91"/>
    <w:rsid w:val="00BF6A6E"/>
    <w:rsid w:val="00C13CDE"/>
    <w:rsid w:val="00C20DA5"/>
    <w:rsid w:val="00C24EAB"/>
    <w:rsid w:val="00C665AA"/>
    <w:rsid w:val="00CE4E4B"/>
    <w:rsid w:val="00DC389F"/>
    <w:rsid w:val="00DC6D8A"/>
    <w:rsid w:val="00DD5CB8"/>
    <w:rsid w:val="00E2246C"/>
    <w:rsid w:val="00E24479"/>
    <w:rsid w:val="00E34DE6"/>
    <w:rsid w:val="00E40F4C"/>
    <w:rsid w:val="00E4106E"/>
    <w:rsid w:val="00E465E9"/>
    <w:rsid w:val="00EC466C"/>
    <w:rsid w:val="00ED61F5"/>
    <w:rsid w:val="00EE427A"/>
    <w:rsid w:val="00F022C0"/>
    <w:rsid w:val="00F44C63"/>
    <w:rsid w:val="00FB6BD5"/>
    <w:rsid w:val="00FE70E7"/>
    <w:rsid w:val="00FE73F0"/>
    <w:rsid w:val="00FF13BE"/>
    <w:rsid w:val="00FF1B0F"/>
    <w:rsid w:val="00FF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A9A884-910B-4BBA-8AB0-3ABE5665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7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51F5"/>
    <w:pPr>
      <w:widowControl/>
      <w:autoSpaceDE/>
      <w:autoSpaceDN/>
      <w:adjustRightInd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1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uiPriority w:val="99"/>
    <w:rsid w:val="00B247CE"/>
    <w:rPr>
      <w:b/>
      <w:color w:val="26282F"/>
    </w:rPr>
  </w:style>
  <w:style w:type="paragraph" w:styleId="a7">
    <w:name w:val="header"/>
    <w:basedOn w:val="a"/>
    <w:link w:val="a8"/>
    <w:uiPriority w:val="99"/>
    <w:unhideWhenUsed/>
    <w:rsid w:val="000831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3121"/>
    <w:rPr>
      <w:rFonts w:ascii="Arial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831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3121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8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11013400014</dc:creator>
  <cp:lastModifiedBy>Курбанов Гумки Асвадович</cp:lastModifiedBy>
  <cp:revision>75</cp:revision>
  <cp:lastPrinted>2021-01-16T12:58:00Z</cp:lastPrinted>
  <dcterms:created xsi:type="dcterms:W3CDTF">2021-01-16T10:32:00Z</dcterms:created>
  <dcterms:modified xsi:type="dcterms:W3CDTF">2021-02-26T13:56:00Z</dcterms:modified>
</cp:coreProperties>
</file>